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6FD8B">
      <w:pPr>
        <w:spacing w:line="360" w:lineRule="auto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磁振热治疗仪技术要求与商务要求</w:t>
      </w:r>
    </w:p>
    <w:p w14:paraId="49E6E941">
      <w:pPr>
        <w:spacing w:line="360" w:lineRule="auto"/>
        <w:rPr>
          <w:rFonts w:hint="eastAsia" w:ascii="仿宋" w:hAnsi="仿宋" w:eastAsia="仿宋"/>
          <w:sz w:val="32"/>
          <w:szCs w:val="40"/>
        </w:rPr>
      </w:pPr>
    </w:p>
    <w:p w14:paraId="3DABED0E">
      <w:pPr>
        <w:spacing w:line="360" w:lineRule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1、额定输入功率：280VA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额定电源：a.c.220V，额定频率50Hz</w:t>
      </w:r>
    </w:p>
    <w:p w14:paraId="17B0DF35">
      <w:pPr>
        <w:spacing w:line="360" w:lineRule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磁场强度： 磁感应强度在0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-35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mT的范围内可调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08C864F2">
      <w:pPr>
        <w:spacing w:line="360" w:lineRule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3、振动频率为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不高于</w:t>
      </w:r>
      <w:r>
        <w:rPr>
          <w:rFonts w:hint="eastAsia" w:ascii="仿宋" w:hAnsi="仿宋" w:eastAsia="仿宋"/>
          <w:sz w:val="32"/>
          <w:szCs w:val="32"/>
        </w:rPr>
        <w:t>50Hz，允差±1Hz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/>
          <w:sz w:val="32"/>
          <w:szCs w:val="32"/>
        </w:rPr>
        <w:t>振动幅度为2mm～5mm。</w:t>
      </w:r>
    </w:p>
    <w:p w14:paraId="416BD06C">
      <w:pPr>
        <w:spacing w:line="360" w:lineRule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需要满足临床要求的多</w:t>
      </w:r>
      <w:r>
        <w:rPr>
          <w:rFonts w:hint="eastAsia" w:ascii="仿宋" w:hAnsi="仿宋" w:eastAsia="仿宋"/>
          <w:sz w:val="32"/>
          <w:szCs w:val="32"/>
        </w:rPr>
        <w:t>种治疗模式。</w:t>
      </w:r>
    </w:p>
    <w:p w14:paraId="77FEC52D">
      <w:pPr>
        <w:spacing w:line="360" w:lineRule="auto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双通道输出，参数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调节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FE523B6">
      <w:pPr>
        <w:spacing w:line="360" w:lineRule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6、需</w:t>
      </w:r>
      <w:r>
        <w:rPr>
          <w:rFonts w:hint="eastAsia" w:ascii="仿宋" w:hAnsi="仿宋" w:eastAsia="仿宋"/>
          <w:sz w:val="32"/>
          <w:szCs w:val="32"/>
        </w:rPr>
        <w:t>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有</w:t>
      </w:r>
      <w:r>
        <w:rPr>
          <w:rFonts w:hint="eastAsia" w:ascii="仿宋" w:hAnsi="仿宋" w:eastAsia="仿宋"/>
          <w:sz w:val="32"/>
          <w:szCs w:val="32"/>
          <w:lang w:eastAsia="zh-CN"/>
        </w:rPr>
        <w:t>相应功能</w:t>
      </w:r>
      <w:r>
        <w:rPr>
          <w:rFonts w:hint="eastAsia" w:ascii="仿宋" w:hAnsi="仿宋" w:eastAsia="仿宋"/>
          <w:sz w:val="32"/>
          <w:szCs w:val="32"/>
        </w:rPr>
        <w:t>导子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 w14:paraId="481673B0">
      <w:pPr>
        <w:spacing w:line="360" w:lineRule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、治疗仪治疗完毕</w:t>
      </w:r>
      <w:r>
        <w:rPr>
          <w:rFonts w:hint="eastAsia" w:ascii="仿宋" w:hAnsi="仿宋" w:eastAsia="仿宋"/>
          <w:sz w:val="32"/>
          <w:szCs w:val="32"/>
          <w:lang w:eastAsia="zh-CN"/>
        </w:rPr>
        <w:t>有提醒功能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5047FBEF">
      <w:pPr>
        <w:spacing w:line="360" w:lineRule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、超温保护装置</w:t>
      </w:r>
      <w:r>
        <w:rPr>
          <w:rFonts w:hint="eastAsia" w:ascii="仿宋" w:hAnsi="仿宋" w:eastAsia="仿宋"/>
          <w:sz w:val="32"/>
          <w:szCs w:val="32"/>
          <w:lang w:eastAsia="zh-CN"/>
        </w:rPr>
        <w:t>功能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45B08A9C">
      <w:pPr>
        <w:spacing w:line="360" w:lineRule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、治疗仪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为立式机，配有轮可自由推动，方便医务人员操作。</w:t>
      </w:r>
    </w:p>
    <w:p w14:paraId="3D3CE5CE">
      <w:pPr>
        <w:spacing w:line="360" w:lineRule="auto"/>
        <w:rPr>
          <w:rFonts w:hint="eastAsia" w:ascii="仿宋" w:hAnsi="仿宋" w:eastAsia="仿宋"/>
          <w:sz w:val="32"/>
          <w:szCs w:val="40"/>
        </w:rPr>
      </w:pPr>
      <w:r>
        <w:rPr>
          <w:rFonts w:hint="eastAsia" w:ascii="仿宋" w:hAnsi="仿宋" w:eastAsia="仿宋"/>
          <w:sz w:val="32"/>
          <w:szCs w:val="40"/>
        </w:rPr>
        <w:t>（2）配置清单</w:t>
      </w:r>
    </w:p>
    <w:p w14:paraId="7FD0AB52"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1、主机：1台</w:t>
      </w:r>
    </w:p>
    <w:p w14:paraId="7241633C"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2、熔断器2个；</w:t>
      </w:r>
    </w:p>
    <w:p w14:paraId="3198A0C0">
      <w:pPr>
        <w:spacing w:line="360" w:lineRule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标准温热导子1个，</w:t>
      </w:r>
    </w:p>
    <w:p w14:paraId="0A4F4FB2">
      <w:pPr>
        <w:spacing w:line="360" w:lineRule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4、颈肩温热导子1个</w:t>
      </w:r>
    </w:p>
    <w:p w14:paraId="4C041C5B">
      <w:pPr>
        <w:spacing w:line="360" w:lineRule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5、磁场检测器1个</w:t>
      </w:r>
    </w:p>
    <w:p w14:paraId="4D2D3C09">
      <w:pPr>
        <w:spacing w:line="360" w:lineRule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6、深层肌肉刺激仪1套</w:t>
      </w:r>
    </w:p>
    <w:p w14:paraId="6F1718A6">
      <w:pPr>
        <w:spacing w:line="360" w:lineRule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7、电源线1条</w:t>
      </w:r>
    </w:p>
    <w:p w14:paraId="3927393F">
      <w:pPr>
        <w:spacing w:line="360" w:lineRule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8、说明书等材料1套</w:t>
      </w:r>
    </w:p>
    <w:p w14:paraId="05059CE8">
      <w:pPr>
        <w:spacing w:line="360" w:lineRule="auto"/>
      </w:pPr>
      <w:r>
        <w:rPr>
          <w:rFonts w:hint="eastAsia" w:ascii="仿宋" w:hAnsi="仿宋" w:eastAsia="仿宋"/>
          <w:sz w:val="32"/>
          <w:szCs w:val="32"/>
        </w:rPr>
        <w:t>（3）商务要求：</w:t>
      </w:r>
    </w:p>
    <w:p w14:paraId="3F828A56"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仿宋" w:hAnsi="仿宋" w:eastAsia="仿宋"/>
          <w:sz w:val="32"/>
          <w:szCs w:val="40"/>
          <w:lang w:val="zh-CN"/>
        </w:rPr>
      </w:pPr>
      <w:r>
        <w:rPr>
          <w:rFonts w:hint="eastAsia" w:ascii="仿宋" w:hAnsi="仿宋" w:eastAsia="仿宋"/>
          <w:sz w:val="32"/>
          <w:szCs w:val="40"/>
        </w:rPr>
        <w:t>1</w:t>
      </w:r>
      <w:r>
        <w:rPr>
          <w:rFonts w:hint="eastAsia" w:ascii="仿宋" w:hAnsi="仿宋" w:eastAsia="仿宋"/>
          <w:sz w:val="32"/>
          <w:szCs w:val="40"/>
          <w:lang w:val="zh-CN"/>
        </w:rPr>
        <w:t>）交付时间：自合同签订之日起</w:t>
      </w:r>
      <w:r>
        <w:rPr>
          <w:rFonts w:hint="eastAsia" w:ascii="仿宋" w:hAnsi="仿宋" w:eastAsia="仿宋"/>
          <w:sz w:val="32"/>
          <w:szCs w:val="40"/>
          <w:lang w:val="en-US" w:eastAsia="zh-CN"/>
        </w:rPr>
        <w:t>10日</w:t>
      </w:r>
      <w:r>
        <w:rPr>
          <w:rFonts w:hint="eastAsia" w:ascii="仿宋" w:hAnsi="仿宋" w:eastAsia="仿宋"/>
          <w:sz w:val="32"/>
          <w:szCs w:val="40"/>
          <w:lang w:val="zh-CN"/>
        </w:rPr>
        <w:t>内完成交货、安装调试</w:t>
      </w:r>
    </w:p>
    <w:p w14:paraId="164FC0FA">
      <w:pPr>
        <w:pStyle w:val="9"/>
        <w:spacing w:line="360" w:lineRule="auto"/>
        <w:ind w:firstLine="640"/>
        <w:rPr>
          <w:rFonts w:ascii="仿宋" w:hAnsi="仿宋" w:eastAsia="仿宋"/>
          <w:sz w:val="32"/>
          <w:szCs w:val="40"/>
        </w:rPr>
      </w:pPr>
      <w:r>
        <w:rPr>
          <w:rFonts w:hint="eastAsia" w:ascii="仿宋" w:hAnsi="仿宋" w:eastAsia="仿宋"/>
          <w:sz w:val="32"/>
          <w:szCs w:val="40"/>
        </w:rPr>
        <w:t>2</w:t>
      </w:r>
      <w:r>
        <w:rPr>
          <w:rFonts w:hint="eastAsia" w:ascii="仿宋" w:hAnsi="仿宋" w:eastAsia="仿宋"/>
          <w:sz w:val="32"/>
          <w:szCs w:val="40"/>
          <w:lang w:val="zh-CN"/>
        </w:rPr>
        <w:t>）质保期：整机质保不少于</w:t>
      </w:r>
      <w:bookmarkStart w:id="0" w:name="_GoBack"/>
      <w:bookmarkEnd w:id="0"/>
      <w:r>
        <w:rPr>
          <w:rFonts w:hint="eastAsia" w:ascii="仿宋" w:hAnsi="仿宋" w:eastAsia="仿宋"/>
          <w:sz w:val="32"/>
          <w:szCs w:val="40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40"/>
        </w:rPr>
        <w:t>年</w:t>
      </w:r>
    </w:p>
    <w:p w14:paraId="4E4F16F6">
      <w:pPr>
        <w:rPr>
          <w:rFonts w:hint="eastAsia" w:eastAsiaTheme="minorEastAsia"/>
          <w:lang w:eastAsia="zh-CN"/>
        </w:rPr>
      </w:pPr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89B997">
    <w:pPr>
      <w:pStyle w:val="3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6B74B9"/>
    <w:rsid w:val="02465ABB"/>
    <w:rsid w:val="026B74B9"/>
    <w:rsid w:val="0E84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eastAsia="黑体"/>
      <w:bCs/>
      <w:sz w:val="30"/>
      <w:szCs w:val="30"/>
    </w:r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paragraph" w:customStyle="1" w:styleId="9">
    <w:name w:val="列表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466</Words>
  <Characters>536</Characters>
  <Lines>0</Lines>
  <Paragraphs>0</Paragraphs>
  <TotalTime>61</TotalTime>
  <ScaleCrop>false</ScaleCrop>
  <LinksUpToDate>false</LinksUpToDate>
  <CharactersWithSpaces>547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2025-11-19T01:55:00Z</dcterms:created>
  <dc:creator>陈琼</dc:creator>
  <cp:lastModifiedBy>月入两万卡路里</cp:lastModifiedBy>
  <dcterms:modified xsi:type="dcterms:W3CDTF">2025-12-17T03:11:04Z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191E8D1BDD0A4368A6269064582E1A0B_11</vt:lpwstr>
  </property>
  <property fmtid="{D5CDD505-2E9C-101B-9397-08002B2CF9AE}" pid="4" name="KSOTemplateDocerSaveRecord">
    <vt:lpwstr>eyJoZGlkIjoiMzg3YTBhNjBiNTY0ZGJmZmU1MWUyMzFhNmYyOWU0YzEiLCJ1c2VySWQiOiIxMDQzNDczNTE2In0=</vt:lpwstr>
  </property>
</Properties>
</file>