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440606-2025-08391</w:t>
      </w:r>
    </w:p>
    <w:p>
      <w:pPr>
        <w:pStyle w:val="null3"/>
        <w:jc w:val="center"/>
        <w:outlineLvl w:val="3"/>
      </w:pPr>
      <w:r>
        <w:rPr>
          <w:sz w:val="24"/>
          <w:b/>
        </w:rPr>
        <w:t>采购项目编号：</w:t>
      </w:r>
      <w:r>
        <w:rPr>
          <w:sz w:val="24"/>
          <w:b/>
        </w:rPr>
        <w:t>440606-2025-08391</w:t>
      </w:r>
    </w:p>
    <w:p>
      <w:pPr>
        <w:pStyle w:val="null3"/>
        <w:jc w:val="center"/>
        <w:outlineLvl w:val="3"/>
      </w:pPr>
      <w:r>
        <w:rPr>
          <w:sz w:val="24"/>
          <w:b/>
        </w:rPr>
        <w:t>项目名称：</w:t>
      </w:r>
      <w:r>
        <w:rPr>
          <w:sz w:val="24"/>
          <w:b/>
        </w:rPr>
        <w:t>均安镇畅兴工业园区周边道路安全设施提升项目</w:t>
      </w:r>
    </w:p>
    <w:p>
      <w:pPr>
        <w:pStyle w:val="null3"/>
        <w:jc w:val="center"/>
        <w:outlineLvl w:val="3"/>
      </w:pPr>
      <w:r>
        <w:rPr>
          <w:sz w:val="24"/>
          <w:b/>
        </w:rPr>
        <w:t>采购人：</w:t>
      </w:r>
      <w:r>
        <w:rPr>
          <w:sz w:val="24"/>
          <w:b/>
        </w:rPr>
        <w:t>佛山市顺德区均安镇综合行政执法队</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广东华伦招标有限公司</w:t>
      </w:r>
      <w:r>
        <w:rPr/>
        <w:t>受</w:t>
      </w:r>
      <w:r>
        <w:rPr/>
        <w:t>佛山市顺德区均安镇综合行政执法队</w:t>
      </w:r>
      <w:r>
        <w:rPr/>
        <w:t>的委托，采用</w:t>
      </w:r>
      <w:r>
        <w:rPr/>
        <w:t>竞争性磋商</w:t>
      </w:r>
      <w:r>
        <w:rPr/>
        <w:t>方式组织采购</w:t>
      </w:r>
      <w:r>
        <w:rPr/>
        <w:t>均安镇畅兴工业园区周边道路安全设施提升项目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均安镇畅兴工业园区周边道路安全设施提升项目</w:t>
      </w:r>
    </w:p>
    <w:p>
      <w:pPr>
        <w:pStyle w:val="null3"/>
        <w:ind w:firstLine="480"/>
      </w:pPr>
      <w:r>
        <w:rPr/>
        <w:t>采购计划编号：</w:t>
      </w:r>
      <w:r>
        <w:rPr/>
        <w:t>440606-2025-08391</w:t>
      </w:r>
    </w:p>
    <w:p>
      <w:pPr>
        <w:pStyle w:val="null3"/>
        <w:ind w:firstLine="480"/>
      </w:pPr>
      <w:r>
        <w:rPr/>
        <w:t>采购项目编号：</w:t>
      </w:r>
      <w:r>
        <w:rPr/>
        <w:t>440606-2025-08391</w:t>
      </w:r>
    </w:p>
    <w:p>
      <w:pPr>
        <w:pStyle w:val="null3"/>
        <w:ind w:firstLine="480"/>
      </w:pPr>
      <w:r>
        <w:rPr/>
        <w:t>采购方式：</w:t>
      </w:r>
      <w:r>
        <w:rPr/>
        <w:t>竞争性磋商</w:t>
      </w:r>
    </w:p>
    <w:p>
      <w:pPr>
        <w:pStyle w:val="null3"/>
        <w:ind w:firstLine="480"/>
      </w:pPr>
      <w:r>
        <w:rPr/>
        <w:t>预算金额：</w:t>
      </w:r>
      <w:r>
        <w:rPr/>
        <w:t>3,618,991.79</w:t>
      </w:r>
      <w:r>
        <w:rPr/>
        <w:t>元</w:t>
      </w:r>
    </w:p>
    <w:p>
      <w:pPr>
        <w:pStyle w:val="null3"/>
        <w:outlineLvl w:val="3"/>
      </w:pPr>
      <w:r>
        <w:rPr>
          <w:sz w:val="24"/>
          <w:b/>
        </w:rPr>
        <w:t>2.项目内容及需求情况（采购项目技术规格、参数及要求）</w:t>
      </w:r>
    </w:p>
    <w:p>
      <w:pPr>
        <w:pStyle w:val="null3"/>
      </w:pPr>
      <w:r>
        <w:rPr/>
        <w:t>采购包1(均安镇畅兴工业园区周边道路安全设施提升项目):</w:t>
      </w:r>
    </w:p>
    <w:p>
      <w:pPr>
        <w:pStyle w:val="null3"/>
      </w:pPr>
      <w:r>
        <w:rPr/>
        <w:t>采购包预算金额：3,618,991.79元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均安镇畅兴工业园区周边道路安全设施提升项目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合同履行期限：从发出开工令之日起60个日历天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w:t>
      </w:r>
    </w:p>
    <w:p>
      <w:pPr>
        <w:pStyle w:val="null3"/>
      </w:pPr>
      <w:r>
        <w:rPr/>
        <w:t>2）有依法缴纳税收和社会保障资金的良好记录：提供《政府采购供应商资格信用承诺函》（详见公告附件格式）或以下证明材料：①提供响应文件提交截止时间前6个月内任意1个月份或任意1季度依法缴纳税收相关材料。如依法免税的，提供相应证明材料；</w:t>
      </w:r>
    </w:p>
    <w:p>
      <w:pPr>
        <w:pStyle w:val="null3"/>
      </w:pPr>
      <w:r>
        <w:rPr/>
        <w:t>3）具有良好的商业信誉和健全的财务会计制度：提供《政府采购供应商资格信用承诺函》（详见公告附件格式）或以下任意一项证明材料：①2024年度财务状况报告或2025年至今任意一个月份的财务状况报告（要求：由第三方机构出具并加盖其公章）；②基本开户银行出具的资信证明（要求：响应文件提交截止时间之日前6个月内出具的，如成立时间不足6个月的，按成立时间提供，如资信证明不能体现基本开户账户的，应另附开户许可证，无开户许可证的可提供由银行开具的《基本存款账户信息》（公户账户主档）或其他相关证明资料，以上文件均需加盖银行印章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或提供《政府采购供应商资格信用承诺函》（详见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采购包1（均安镇畅兴工业园区周边道路安全设施提升项目）：</w:t>
      </w:r>
      <w:r>
        <w:rPr/>
        <w:t>整体专门面向中小企业，根据《政府采购促进中小企业发展管理办法》（财库[2020]46 号）的规定，本项目属于专门面向中小企业采购的项目，只允许中小微企业、监狱企业、残疾人福利性单位参与本项目投标。 中小企业具体标准根据《工业和信息化部、国家统计局、国家发展和改革委员会、 财政部关于印发中小企业划型标准规定的通知》（工信部联企业〔2011〕300 号） 文件进行划分；监狱企业根据（财库〔2014〕68号）的规定；残疾人福利性单 位根据（财库〔2017〕141 号）的规定。提供有效的中小企业声明函（或残疾人 福利性单位声明函或监狱企业证明文件），否则不予认定。本项目采购标的对应的中小企业划分标准所属行业为：建筑业。</w:t>
      </w:r>
    </w:p>
    <w:p>
      <w:pPr>
        <w:pStyle w:val="null3"/>
        <w:outlineLvl w:val="3"/>
      </w:pPr>
      <w:r>
        <w:rPr>
          <w:sz w:val="24"/>
          <w:b/>
        </w:rPr>
        <w:t>3.本项目特定的资格要求：</w:t>
      </w:r>
    </w:p>
    <w:p>
      <w:pPr>
        <w:pStyle w:val="null3"/>
      </w:pPr>
      <w:r>
        <w:rPr/>
        <w:t>采购包1（均安镇畅兴工业园区周边道路安全设施提升项目）：</w:t>
      </w:r>
    </w:p>
    <w:p>
      <w:pPr>
        <w:pStyle w:val="null3"/>
      </w:pPr>
      <w:r>
        <w:rPr/>
        <w:t>1)供应商须具有承接本工程所需的市政公用工程施工总承包三级（或以上）资质，且资质证书应在有效期限范围内；（提供相关证书扫描件）</w:t>
      </w:r>
    </w:p>
    <w:p>
      <w:pPr>
        <w:pStyle w:val="null3"/>
      </w:pPr>
      <w:r>
        <w:rPr/>
        <w:t>2)供应商必须持有有效的《安全生产许可证》；（提供相关证书扫描件）</w:t>
      </w:r>
    </w:p>
    <w:p>
      <w:pPr>
        <w:pStyle w:val="null3"/>
      </w:pPr>
      <w:r>
        <w:rPr/>
        <w:t>3)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4)单位负责人为同一人或者存在直接控股、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5)法律、法规和招标文件规定的其他无效情形。</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佛山市顺德区均安镇综合行政执法队</w:t>
      </w:r>
    </w:p>
    <w:p>
      <w:pPr>
        <w:pStyle w:val="null3"/>
        <w:ind w:firstLine="480"/>
      </w:pPr>
      <w:r>
        <w:rPr/>
        <w:t>地址：</w:t>
      </w:r>
      <w:r>
        <w:rPr/>
        <w:t>广东省佛山市顺德区均安镇永安路1号</w:t>
      </w:r>
    </w:p>
    <w:p>
      <w:pPr>
        <w:pStyle w:val="null3"/>
        <w:ind w:firstLine="480"/>
      </w:pPr>
      <w:r>
        <w:rPr/>
        <w:t>联系方式：</w:t>
      </w:r>
      <w:r>
        <w:rPr/>
        <w:t>0757-25383376</w:t>
      </w:r>
    </w:p>
    <w:p>
      <w:pPr>
        <w:pStyle w:val="null3"/>
        <w:outlineLvl w:val="3"/>
      </w:pPr>
      <w:r>
        <w:rPr>
          <w:sz w:val="24"/>
          <w:b/>
        </w:rPr>
        <w:t>2.采购代理机构信息</w:t>
      </w:r>
    </w:p>
    <w:p>
      <w:pPr>
        <w:pStyle w:val="null3"/>
        <w:ind w:firstLine="480"/>
      </w:pPr>
      <w:r>
        <w:rPr/>
        <w:t>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0757-22332900</w:t>
      </w:r>
    </w:p>
    <w:p>
      <w:pPr>
        <w:pStyle w:val="null3"/>
        <w:outlineLvl w:val="3"/>
      </w:pPr>
      <w:r>
        <w:rPr>
          <w:sz w:val="24"/>
          <w:b/>
        </w:rPr>
        <w:t xml:space="preserve"> 3.项目联系方式</w:t>
      </w:r>
    </w:p>
    <w:p>
      <w:pPr>
        <w:pStyle w:val="null3"/>
        <w:ind w:firstLine="480"/>
      </w:pPr>
      <w:r>
        <w:rPr/>
        <w:t xml:space="preserve"> 项目联系人：</w:t>
      </w:r>
      <w:r>
        <w:rPr/>
        <w:t>傅剑伟</w:t>
      </w:r>
    </w:p>
    <w:p>
      <w:pPr>
        <w:pStyle w:val="null3"/>
        <w:ind w:firstLine="480"/>
      </w:pPr>
      <w:r>
        <w:rPr/>
        <w:t xml:space="preserve"> 电话：</w:t>
      </w:r>
      <w:r>
        <w:rPr/>
        <w:t>0757-22332900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本工程为均安镇畅兴工业园区周边道路安全设施提升项目</w:t>
      </w:r>
      <w:r>
        <w:rPr>
          <w:sz w:val="20"/>
        </w:rPr>
        <w:t>，位于佛山市顺德区均安镇</w:t>
      </w:r>
      <w:r>
        <w:rPr>
          <w:sz w:val="20"/>
        </w:rPr>
        <w:t>-</w:t>
      </w:r>
      <w:r>
        <w:rPr>
          <w:sz w:val="20"/>
        </w:rPr>
        <w:t>翠湖东路及百安路周边，主要建设内容如下：</w:t>
      </w:r>
    </w:p>
    <w:p>
      <w:pPr>
        <w:pStyle w:val="null3"/>
        <w:ind w:firstLine="420"/>
        <w:jc w:val="left"/>
      </w:pPr>
      <w:r>
        <w:rPr>
          <w:sz w:val="20"/>
        </w:rPr>
        <w:t>翠湖东路与均益路交叉口交通提升工程：主要包括翠湖东路与均益路交叉口局部增大右转弯半径、新增交通信号灯、电子警察、监控及标线标牌更换等。</w:t>
      </w:r>
    </w:p>
    <w:p>
      <w:pPr>
        <w:pStyle w:val="null3"/>
        <w:ind w:firstLine="420"/>
        <w:jc w:val="left"/>
      </w:pPr>
      <w:r>
        <w:rPr>
          <w:sz w:val="20"/>
        </w:rPr>
        <w:t>百安路中央护栏新建工程：主要包括在百安路上新建栏杆长度合计约</w:t>
      </w:r>
      <w:r>
        <w:rPr>
          <w:sz w:val="20"/>
        </w:rPr>
        <w:t>6.44km</w:t>
      </w:r>
      <w:r>
        <w:rPr>
          <w:sz w:val="20"/>
        </w:rPr>
        <w:t>。</w:t>
      </w:r>
    </w:p>
    <w:p>
      <w:pPr>
        <w:pStyle w:val="null3"/>
        <w:ind w:firstLine="420"/>
        <w:jc w:val="left"/>
      </w:pPr>
      <w:r>
        <w:rPr>
          <w:sz w:val="20"/>
        </w:rPr>
        <w:t>具体详见图纸及工程量清单。</w:t>
      </w:r>
    </w:p>
    <w:p>
      <w:pPr>
        <w:pStyle w:val="null3"/>
      </w:pPr>
      <w:r>
        <w:rPr/>
        <w:t>采购包1（均安镇畅兴工业园区周边道路安全设施提升项目）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从发出开工令之日起60个日历天</w:t>
            </w:r>
          </w:p>
        </w:tc>
      </w:tr>
      <w:tr>
        <w:tc>
          <w:tcPr>
            <w:tcW w:type="dxa" w:w="4153"/>
          </w:tcPr>
          <w:p>
            <w:pPr>
              <w:pStyle w:val="null3"/>
            </w:pPr>
            <w:r>
              <w:rPr/>
              <w:t>标的提供的地点</w:t>
            </w:r>
          </w:p>
        </w:tc>
        <w:tc>
          <w:tcPr>
            <w:tcW w:type="dxa" w:w="4153"/>
          </w:tcPr>
          <w:p>
            <w:pPr>
              <w:pStyle w:val="null3"/>
            </w:pPr>
            <w:r>
              <w:rPr/>
              <w:t>顺德区均安镇</w:t>
            </w:r>
          </w:p>
        </w:tc>
      </w:tr>
      <w:tr>
        <w:tc>
          <w:tcPr>
            <w:tcW w:type="dxa" w:w="4153"/>
          </w:tcPr>
          <w:p>
            <w:pPr>
              <w:pStyle w:val="null3"/>
            </w:pPr>
            <w:r>
              <w:rPr/>
              <w:t>付款方式</w:t>
            </w:r>
          </w:p>
        </w:tc>
        <w:tc>
          <w:tcPr>
            <w:tcW w:type="dxa" w:w="4153"/>
          </w:tcPr>
          <w:p>
            <w:pPr>
              <w:pStyle w:val="null3"/>
            </w:pPr>
            <w:r>
              <w:rPr/>
              <w:t>1期：支付比例100%,1.合同签订并进场，合同签订并进场施工后支付合同价的20%的工程预付款（含20%绿色施工安全防护措施费，不含暂列金），该款中30%的款项划至供应商设立的工人工资专用账户。 2.完成工程量的50%后，提供进度工程量清单确认后，支付至合同价40%的工程款（含20%绿色施工安全防护措施费，不含暂列金），该款中30%的款项划至供应商设立的工人工资专用账户。 3.完成工程量的70%后，提供进度工程量清单确认后，支付至合同价60%的工程款（含20%绿色施工安全防护措施费，不含暂列金），该款中30%的款项划至供应商设立的工人工资专用账户。 4.完成工程量的80%后，提供进度工程量清单确认后，支付至合同价70%的工程款（含20%绿色施工安全防护措施费，不含暂列金），该款中30%的款项划至供应商设立的工人工资专用账户。 5.完成全部完成并初验合格后，提供进度工程量清单确认后，支付至合同价80%的工程款（含20%绿色施工安全防护措施费，不含暂列金），该款中30%的款项划至供应商设立的工人工资专用账户 6.全部工程竣工质量验收合格，并办理结算后一年内，支付至结算价97%的工程款。 7.余下结算价的3％作为工程质保金， 待工程缺陷责任期满且,承包人完成相关保修工程并经甲方验收合格，且承包人提交完整的工程移交手续和付款资料后付清应付余额 。 注：（1）承包人收款时必须提供有效发票，有效发票必须遵循属地管理的原则。 （2）施工期间的工程进度款支付，承包人必须提供完整的经有关现场监督部门签证的工程质量及进度的相关资料以及付款申请，作为进度款的支付依据，待发包人确认后方能支付。 （3）承包人应理解政府部门付款的相关程序，因发包人使用的是财政资金，发包人在前述规定的付款时间为向政府财政支付部门提出办理财政支付申请手续的时间，不含政府财政支付部门审核的时间。因政府财政支付审批流程及办理手续而造成项目支付进度有所推延，而导致发包人逾期付款的，发包人不承担逾期付款违约责任。 （4）本工程有关合同款项的拨付须经由发包人及相关主管部门审核及拨付，故相关款项的实际拨付时间须按相关主管部门的审批、拨付流程规定执行。承包人须对此予以理解，且不得以此为由停工、怠工或拒绝履行合同义务。 （5）承包人需在工程所在地缴纳增值税、凭工程所在地税务部门出具的已预缴增值税的税收缴款书申请支付工程款。 如项目发生合同融资，采购人需将合同款项支付到合同约定收款账户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1期：1、工程质量执行国家、省或行业现行的工程建设质量验收标准及规范，须达到合格验收质量等级标准（以相关部门出具的验收证书为准）。 2、上述各类标准与法规必须是有关官方机构最新发布的现行标准版本。相关标准、规范文件资料由成交供应商自行筹集，费用包含在中标价中。 3、因成交供应商原因造成本工程质量达不到质量标准的，成交供应商须承担责任并采取补救或返工措施，直到达到承诺的工程质量标准为止。 4、安全文明施工要求：符合国家、省、市安全生产、文明施工管理相关规定，达到合格标准。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为人民币报价。本项目为按综合单价承包，包工、包料、包机械设备、包质量、包工期、包安全、包文明施工、包资料移交（归档）、包垃圾（含建筑垃圾等）清运、包竣工清场、包环境保护、包水电费用、成交服务费和施工合同包含的所有风险、责任等完成本次项目的全部费用。 2、本工程的响应报价采用清单计价的方式进行报价，结算时工程量按实际结算。供应商需根据广东省住房和城乡建设厅关于印发《广东省建设工程计价依据（2018）》的通知2018年《广东省建筑与装饰工程综合定额》、2018年《广东省通用安装工程综合定额》、GB50500-2013《建设工程工程量清单计价规范》及相关配套文件的计价规则，按照采购人提供的工程量清单填报各单位工程的分部分项工程费、措施项目费、其他项目费、规费、税金、主材设备价格等价格明细。 3、本项目预算金额为人民币3618991.79元，供应商的投标报价不得超过项目采购预算的，否则其投标将视为无效。 4、工程量清单中总绿色施工安全防护措施费为人民币100543.19元，绿色施工安全防护措施费费用为不可竞争费用，供应商在填报首轮报价时，必须按上述金额填报，否则其磋商响应文件无效。 5、最后报价形式：只报总价，且最后报价总价不能高于第一次报价的总价。最终报价中绿色施工安全防护措施费为第一次报价中绿色施工安全防护措施费及暂列金固定不变，不作二次下浮。 6、报价合理性：评标委员会（磋商小组）认为投标人（供应商）的报价明显低于其他通过符合性审查投标人（供应商）的报价，有可能影响产品质量或者不能诚信履约的，应当要求其在评标现场合理的时间内提供书面说明，必要时提交相关证明材料；投标人（供应商）不能证明其报价合理性的，评标委员会（磋商小组）应当将其作为无效投标（响应）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1.合同响应要求：响应磋商文件的合同文本或合同条款。 2.供应商及其响应文件中无法律、法规和磋商文件规定的其他无效情形。 3.本项目商务要求所涉及的条款均为不可负偏离条款，如投标人对任一条款出现负偏离，视为无效投标，对该供应商作无效投标处理。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均安镇畅兴工业园区周边道路安全设施提升项目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3,618,991.79</w:t>
            </w:r>
          </w:p>
        </w:tc>
        <w:tc>
          <w:tcPr>
            <w:tcW w:type="dxa" w:w="933"/>
          </w:tcPr>
          <w:p>
            <w:pPr>
              <w:pStyle w:val="null3"/>
              <w:jc w:val="right"/>
            </w:pPr>
            <w:r>
              <w:rPr/>
              <w:t>3,618,991.79</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均安镇畅兴工业园区周边道路安全设施提升项目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一、现场踏勘</w:t>
            </w:r>
          </w:p>
          <w:p>
            <w:pPr>
              <w:pStyle w:val="null3"/>
              <w:ind w:firstLine="420"/>
              <w:jc w:val="both"/>
            </w:pPr>
            <w:r>
              <w:rPr>
                <w:sz w:val="21"/>
              </w:rPr>
              <w:t>1</w:t>
            </w:r>
            <w:r>
              <w:rPr>
                <w:sz w:val="21"/>
              </w:rPr>
              <w:t>、本次招标不举行集中现场踏勘及答疑会，供应商可根据自身情况，自行前往工程地点进行踏勘以充分了解工地位置、情况、道路、储存空间、装卸限制及任何其他足以影响承包价的情况，踏勘现场所发生的费用由供应商自行承担。任何因忽视或误解工地情况而导致的索赔或工程期限的延长申请将不被批准。采购人对供应商自行踏勘现场所作的任何判断和决策不承担任何责任。</w:t>
            </w:r>
          </w:p>
          <w:p>
            <w:pPr>
              <w:pStyle w:val="null3"/>
              <w:ind w:firstLine="420"/>
              <w:jc w:val="both"/>
            </w:pPr>
            <w:r>
              <w:rPr>
                <w:sz w:val="21"/>
              </w:rPr>
              <w:t>2</w:t>
            </w:r>
            <w:r>
              <w:rPr>
                <w:sz w:val="21"/>
              </w:rPr>
              <w:t>、采购人向供应商提供的有关现场的数据和资料，是采购人现有的能被供应商利用的资料，采购人对供应商做出的任何推论、理解和结论均不负责任。</w:t>
            </w:r>
          </w:p>
          <w:p>
            <w:pPr>
              <w:pStyle w:val="null3"/>
              <w:jc w:val="both"/>
            </w:pPr>
            <w:r>
              <w:rPr>
                <w:sz w:val="21"/>
              </w:rPr>
              <w:t xml:space="preserve">    3</w:t>
            </w:r>
            <w:r>
              <w:rPr>
                <w:sz w:val="21"/>
              </w:rPr>
              <w:t>、供应商可为踏勘目的进入项目工程现场，但供应商不得因此使采购人承担有关的责任和蒙受损失。供应商应承担踏勘现场的责任和风险。</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二、项目负责人</w:t>
            </w:r>
          </w:p>
          <w:p>
            <w:pPr>
              <w:pStyle w:val="null3"/>
            </w:pPr>
            <w:r>
              <w:rPr>
                <w:sz w:val="21"/>
                <w:b/>
              </w:rPr>
              <w:t>1</w:t>
            </w:r>
            <w:r>
              <w:rPr>
                <w:sz w:val="21"/>
                <w:b/>
              </w:rPr>
              <w:t>、拟派项目负责人要求（</w:t>
            </w:r>
            <w:r>
              <w:rPr>
                <w:sz w:val="21"/>
                <w:b/>
              </w:rPr>
              <w:t>1</w:t>
            </w:r>
            <w:r>
              <w:rPr>
                <w:sz w:val="21"/>
                <w:b/>
              </w:rPr>
              <w:t>人）</w:t>
            </w:r>
            <w:r>
              <w:rPr>
                <w:sz w:val="21"/>
              </w:rPr>
              <w:t>：</w:t>
            </w:r>
          </w:p>
          <w:p>
            <w:pPr>
              <w:pStyle w:val="null3"/>
              <w:ind w:firstLine="420"/>
            </w:pPr>
            <w:r>
              <w:rPr>
                <w:sz w:val="21"/>
              </w:rPr>
              <w:t>（</w:t>
            </w:r>
            <w:r>
              <w:rPr>
                <w:sz w:val="21"/>
              </w:rPr>
              <w:t>1</w:t>
            </w:r>
            <w:r>
              <w:rPr>
                <w:sz w:val="21"/>
              </w:rPr>
              <w:t>）具备注册于投标人本单位的</w:t>
            </w:r>
            <w:r>
              <w:rPr>
                <w:sz w:val="21"/>
                <w:b/>
              </w:rPr>
              <w:t>市政公用工程专业</w:t>
            </w:r>
            <w:r>
              <w:rPr>
                <w:sz w:val="21"/>
              </w:rPr>
              <w:t>二级或以上注册建造师执业资格证书（</w:t>
            </w:r>
            <w:r>
              <w:rPr>
                <w:sz w:val="21"/>
              </w:rPr>
              <w:t>①一级建造师须按《住房和城乡建设部办公厅关于全面实行一级建造师电子注册证书的通知》要求提供一级建造师注册证书电子证照，否则采购人不予认可，一级建造师打印电子证书后，应在个人签名处手写本人签名，未手写签名或与签名图像笔迹不一致的，该电子证书无效；②广东省二级建造师须按《广东省建设执业资格中心关于启用新版二级建造师注册证书电子证照的通知》要求提供新版二级建造师注册证书电子证照，否则采购人不予认可，二级执业师打印电子证书后，应在个人签名处手写本人签名，未手写签名或与签名图像笔迹不一致的，该电子证书无效，如有最新文件，按最新文件执行；</w:t>
            </w:r>
            <w:r>
              <w:rPr/>
              <w:t>③广东省外的二级建造师须按当地政策文件办理注册</w:t>
            </w:r>
            <w:r>
              <w:rPr>
                <w:sz w:val="21"/>
              </w:rPr>
              <w:t>。）</w:t>
            </w:r>
          </w:p>
          <w:p>
            <w:pPr>
              <w:pStyle w:val="null3"/>
              <w:ind w:firstLine="420"/>
            </w:pPr>
            <w:r>
              <w:rPr>
                <w:sz w:val="21"/>
              </w:rPr>
              <w:t>（</w:t>
            </w:r>
            <w:r>
              <w:rPr>
                <w:sz w:val="21"/>
              </w:rPr>
              <w:t>2</w:t>
            </w:r>
            <w:r>
              <w:rPr>
                <w:sz w:val="21"/>
              </w:rPr>
              <w:t>）持有有效的《</w:t>
            </w:r>
            <w:r>
              <w:rPr>
                <w:sz w:val="21"/>
                <w:b/>
              </w:rPr>
              <w:t>安全生产考核合格证（</w:t>
            </w:r>
            <w:r>
              <w:rPr>
                <w:sz w:val="21"/>
                <w:b/>
              </w:rPr>
              <w:t>B</w:t>
            </w:r>
            <w:r>
              <w:rPr>
                <w:sz w:val="21"/>
                <w:b/>
              </w:rPr>
              <w:t>证）》</w:t>
            </w:r>
            <w:r>
              <w:rPr>
                <w:sz w:val="21"/>
              </w:rPr>
              <w:t>（供应商可提供所在省份相关建筑施工企业管理人员安全生产考核信息系统的证书查询信息网页截图或电子证照）。</w:t>
            </w:r>
          </w:p>
          <w:p>
            <w:pPr>
              <w:pStyle w:val="null3"/>
              <w:ind w:firstLine="420"/>
              <w:jc w:val="both"/>
            </w:pPr>
            <w:r>
              <w:rPr>
                <w:sz w:val="21"/>
              </w:rPr>
              <w:t>（</w:t>
            </w:r>
            <w:r>
              <w:rPr>
                <w:sz w:val="21"/>
              </w:rPr>
              <w:t>3</w:t>
            </w:r>
            <w:r>
              <w:rPr>
                <w:sz w:val="21"/>
              </w:rPr>
              <w:t>）拟派项目负责人没有在其他在建项目中担任项目负责人</w:t>
            </w:r>
            <w:r>
              <w:rPr>
                <w:sz w:val="21"/>
                <w:b/>
              </w:rPr>
              <w:t>（须提供承诺函，格式自定）</w:t>
            </w:r>
            <w:r>
              <w:rPr>
                <w:sz w:val="21"/>
              </w:rPr>
              <w:t>。</w:t>
            </w:r>
          </w:p>
          <w:p>
            <w:pPr>
              <w:pStyle w:val="null3"/>
              <w:jc w:val="both"/>
            </w:pPr>
            <w:r>
              <w:rPr>
                <w:sz w:val="21"/>
              </w:rPr>
              <w:t>（</w:t>
            </w:r>
            <w:r>
              <w:rPr>
                <w:sz w:val="21"/>
              </w:rPr>
              <w:t>4</w:t>
            </w:r>
            <w:r>
              <w:rPr>
                <w:sz w:val="21"/>
              </w:rPr>
              <w:t>）需提供供应商近期（扣除发布磋商公告当月往前顺推</w:t>
            </w:r>
            <w:r>
              <w:rPr>
                <w:sz w:val="21"/>
              </w:rPr>
              <w:t xml:space="preserve">6 </w:t>
            </w:r>
            <w:r>
              <w:rPr>
                <w:sz w:val="21"/>
              </w:rPr>
              <w:t>个月任意一个月）为拟派项目负责人缴纳社保资金的有效的社保证明材料。以供应商（或其分支机构）所属当地社保管理部门出具的证明材料的扫描件为准。 【有效的社保证明材料是指供应商（或其分支机构）所属当地社保管理部门出具的证明文件，或经供应商（或其分支机构）所属当地社保管理部门盖章确认的社保清单</w:t>
            </w:r>
            <w:r>
              <w:rPr>
                <w:sz w:val="21"/>
              </w:rPr>
              <w:t>(</w:t>
            </w:r>
            <w:r>
              <w:rPr>
                <w:sz w:val="21"/>
              </w:rPr>
              <w:t>含社保管理部门终端设备打印的社保证明文件</w:t>
            </w:r>
            <w:r>
              <w:rPr>
                <w:sz w:val="21"/>
              </w:rPr>
              <w:t>)</w:t>
            </w:r>
            <w:r>
              <w:rPr>
                <w:sz w:val="21"/>
              </w:rPr>
              <w:t>等。供应商（或其分支机构）因所在地区社保查询打印的不同规定，如只能打印至本磋商公告发布当月的上上月，不能提供磋商文件规定社保区间的社保证明的，供应商如提供了政府部门的社保管理相应文件，其所提供的社保可以按供应商（或其分支机构）当地的文件要求相应顺推，否则不予认可。】</w:t>
            </w:r>
          </w:p>
          <w:p>
            <w:pPr>
              <w:pStyle w:val="null3"/>
              <w:jc w:val="both"/>
            </w:pPr>
          </w:p>
        </w:tc>
      </w:tr>
      <w:tr>
        <w:tc>
          <w:tcPr>
            <w:tcW w:type="dxa" w:w="2076"/>
          </w:tcPr>
          <w:p/>
        </w:tc>
        <w:tc>
          <w:tcPr>
            <w:tcW w:type="dxa" w:w="415"/>
          </w:tcPr>
          <w:p>
            <w:pPr>
              <w:pStyle w:val="null3"/>
            </w:pPr>
            <w:r>
              <w:rPr/>
              <w:t>3</w:t>
            </w:r>
          </w:p>
        </w:tc>
        <w:tc>
          <w:tcPr>
            <w:tcW w:type="dxa" w:w="5814"/>
          </w:tcPr>
          <w:p>
            <w:pPr>
              <w:pStyle w:val="null3"/>
              <w:jc w:val="both"/>
            </w:pPr>
            <w:r>
              <w:rPr>
                <w:sz w:val="21"/>
                <w:b/>
              </w:rPr>
              <w:t>三</w:t>
            </w:r>
            <w:r>
              <w:rPr>
                <w:sz w:val="21"/>
                <w:b/>
              </w:rPr>
              <w:t>、工程量清单</w:t>
            </w:r>
          </w:p>
          <w:p>
            <w:pPr>
              <w:pStyle w:val="null3"/>
              <w:ind w:firstLine="420"/>
              <w:jc w:val="both"/>
            </w:pPr>
            <w:r>
              <w:rPr>
                <w:sz w:val="21"/>
              </w:rPr>
              <w:t>1</w:t>
            </w:r>
            <w:r>
              <w:rPr>
                <w:sz w:val="21"/>
              </w:rPr>
              <w:t>、工程量清单亦为磋商文件的组成部分，供应商应谨慎使用本磋商文件提供的工程量清单（</w:t>
            </w:r>
            <w:r>
              <w:rPr>
                <w:sz w:val="21"/>
                <w:b/>
              </w:rPr>
              <w:t>具体的工程量清单详见磋商文件的清单电子文件</w:t>
            </w:r>
            <w:r>
              <w:rPr>
                <w:sz w:val="21"/>
              </w:rPr>
              <w:t>），及早完成图纸、工程量的核对及现场踏勘核实，并按工程量清单的内容及相关规范要求填写报价表格。</w:t>
            </w:r>
          </w:p>
          <w:p>
            <w:pPr>
              <w:pStyle w:val="null3"/>
              <w:ind w:firstLine="420"/>
              <w:jc w:val="both"/>
            </w:pPr>
            <w:r>
              <w:rPr>
                <w:sz w:val="21"/>
              </w:rPr>
              <w:t>2</w:t>
            </w:r>
            <w:r>
              <w:rPr>
                <w:sz w:val="21"/>
              </w:rPr>
              <w:t>、供应商应根据企业自身实力、费用指标，磋商文件及主要合同条款，现场踏勘情况、市场情况、风险因素以及拟采用的施工方案等进行自主报价。供应商的报价应是完成本磋商文件和合同条款上所列招标项目范围、工期及质保期的全部，不得以任何理由予以重复。供应商应根据采购人提供的图纸、按照采购人提供的工程量清单，填报单价和合价，并对其单价、合价负责。每一清单细目只允许有一个报价，任何有选择的报价将不予接受。工程量清单中供应商没有填入单价或价格的子目，其费用视为已分摊在工程量清单中其他子目的单价或价格之中。</w:t>
            </w:r>
          </w:p>
          <w:p>
            <w:pPr>
              <w:pStyle w:val="null3"/>
              <w:ind w:firstLine="420"/>
              <w:jc w:val="both"/>
            </w:pPr>
            <w:r>
              <w:rPr>
                <w:sz w:val="21"/>
              </w:rPr>
              <w:t>3</w:t>
            </w:r>
            <w:r>
              <w:rPr>
                <w:sz w:val="21"/>
              </w:rPr>
              <w:t>、供应商须在收到磋商文件、图纸和工程量清单之后及时进行核对。供应商对工程量清单若有疑义，可以询疑文件形式在规定的时间范围内提出，经采购人确认后，统一修改工程量清单，并以答疑文件形式发送至各供应商。逾期提出的工程量询疑，采购人有权不予接受，并视供应商的报价已涵括招标图纸及工程量清单所包括的全部内容。开标后，除非发生采购人允许的图纸变更事件，否则采购人不接受任何有关承包费用及服务期限的增加申请。</w:t>
            </w:r>
          </w:p>
          <w:p>
            <w:pPr>
              <w:pStyle w:val="null3"/>
              <w:ind w:firstLine="420"/>
              <w:jc w:val="both"/>
            </w:pPr>
            <w:r>
              <w:rPr>
                <w:sz w:val="21"/>
              </w:rPr>
              <w:t>4</w:t>
            </w:r>
            <w:r>
              <w:rPr>
                <w:sz w:val="21"/>
              </w:rPr>
              <w:t>、任何供应商在报价时不得擅自变更工程量清单的序号、项目名称、项目特征描述及工程数量，任何擅自修改了工程量清单的报价将作废标处理。供应商如有疑问，应在规定的时间范围内提出澄清要求。否则，采用更改本清单进行报价所产生的风险将由供应商自负。</w:t>
            </w:r>
          </w:p>
          <w:p>
            <w:pPr>
              <w:pStyle w:val="null3"/>
              <w:jc w:val="both"/>
            </w:pPr>
            <w:r>
              <w:rPr>
                <w:sz w:val="21"/>
                <w:b/>
              </w:rPr>
              <w:t xml:space="preserve">    </w:t>
            </w:r>
            <w:r>
              <w:rPr>
                <w:sz w:val="21"/>
                <w:b/>
              </w:rPr>
              <w:t>注：工程量清单、图纸以电子版形式另附。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佛山市顺德区均安镇综合行政执法队</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的中标金额为计算基础，成交总金额在人民币100万元以下部分，成交服务费按中标金额的1.0％计算；成交总金额在人民币100万元到500万元部分，成交服务费按中标金额的0.7%计算。计算方法：按差额定率累进法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；请各供应商在响应文件递交截止时间前按须知前附表规定的金额递交至</w:t>
      </w:r>
      <w:r>
        <w:rPr/>
        <w:t>广东华伦招标有限公司</w:t>
      </w:r>
      <w:r>
        <w:rPr/>
        <w:t>，到账情况以开启时</w:t>
      </w:r>
      <w:r>
        <w:rPr/>
        <w:t>广东华伦招标有限公司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傅先生</w:t>
      </w:r>
    </w:p>
    <w:p>
      <w:pPr>
        <w:pStyle w:val="null3"/>
        <w:ind w:firstLine="480"/>
      </w:pPr>
      <w:r>
        <w:rPr/>
        <w:t>电话：</w:t>
      </w:r>
      <w:r>
        <w:rPr/>
        <w:t>0757-22332900</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均安镇畅兴工业园区周边道路安全设施提升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广东华伦招标有限公司</w:t>
      </w:r>
      <w:r>
        <w:rPr/>
        <w:t>统一对外发布。</w:t>
      </w:r>
    </w:p>
    <w:p>
      <w:pPr>
        <w:pStyle w:val="null3"/>
        <w:ind w:firstLine="480"/>
      </w:pPr>
      <w:r>
        <w:rPr/>
        <w:t>（2）对</w:t>
      </w:r>
      <w:r>
        <w:rPr/>
        <w:t>广东华伦招标有限公司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采购包1（均安镇畅兴工业园区周边道路安全设施提升项目）：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采购包1（均安镇畅兴工业园区周边道路安全设施提升项目）：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提供《政府采购供应商资格信用承诺函》（详见公告附件格式）或以下证明材料：①提供响应文件提交截止时间前6个月内任意1个月份或任意1季度依法缴纳税收相关材料。如依法免税的，提供相应证明材料；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资格信用承诺函》（详见公告附件格式）或以下任意一项证明材料：①2024年度财务状况报告或2025年至今任意一个月份的财务状况报告（要求：由第三方机构出具并加盖其公章）；②基本开户银行出具的资信证明（要求：响应文件提交截止时间之日前6个月内出具的，如成立时间不足6个月的，按成立时间提供，如资信证明不能体现基本开户账户的，应另附开户许可证，无开户许可证的可提供由银行开具的《基本存款账户信息》（公户账户主档）或其他相关证明资料，以上文件均需加盖银行印章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资质证书</w:t>
            </w:r>
          </w:p>
        </w:tc>
        <w:tc>
          <w:tcPr>
            <w:tcW w:type="dxa" w:w="4238"/>
          </w:tcPr>
          <w:p>
            <w:pPr>
              <w:pStyle w:val="null3"/>
            </w:pPr>
            <w:r>
              <w:rPr/>
              <w:t>供应商须具有承接本工程所需的市政公用工程施工总承包三级（或以上）资质，且资质证书应在有效期限范围内；（提供相关证书扫描件）</w:t>
            </w:r>
          </w:p>
        </w:tc>
      </w:tr>
      <w:tr>
        <w:tc>
          <w:tcPr>
            <w:tcW w:type="dxa" w:w="890"/>
          </w:tcPr>
          <w:p>
            <w:pPr>
              <w:pStyle w:val="null3"/>
            </w:pPr>
            <w:r>
              <w:rPr/>
              <w:t>7</w:t>
            </w:r>
          </w:p>
        </w:tc>
        <w:tc>
          <w:tcPr>
            <w:tcW w:type="dxa" w:w="3178"/>
          </w:tcPr>
          <w:p>
            <w:pPr>
              <w:pStyle w:val="null3"/>
            </w:pPr>
            <w:r>
              <w:rPr/>
              <w:t>安全生产许可证</w:t>
            </w:r>
          </w:p>
        </w:tc>
        <w:tc>
          <w:tcPr>
            <w:tcW w:type="dxa" w:w="4238"/>
          </w:tcPr>
          <w:p>
            <w:pPr>
              <w:pStyle w:val="null3"/>
            </w:pPr>
            <w:r>
              <w:rPr/>
              <w:t>供应商必须持有有效的《安全生产许可证》；（提供相关证书扫描件）</w:t>
            </w:r>
          </w:p>
        </w:tc>
      </w:tr>
      <w:tr>
        <w:tc>
          <w:tcPr>
            <w:tcW w:type="dxa" w:w="890"/>
          </w:tcPr>
          <w:p>
            <w:pPr>
              <w:pStyle w:val="null3"/>
            </w:pPr>
            <w:r>
              <w:rPr/>
              <w:t>8</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9</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10</w:t>
            </w:r>
          </w:p>
        </w:tc>
        <w:tc>
          <w:tcPr>
            <w:tcW w:type="dxa" w:w="3178"/>
          </w:tcPr>
          <w:p>
            <w:pPr>
              <w:pStyle w:val="null3"/>
            </w:pPr>
            <w:r>
              <w:rPr/>
              <w:t>其他</w:t>
            </w:r>
          </w:p>
        </w:tc>
        <w:tc>
          <w:tcPr>
            <w:tcW w:type="dxa" w:w="4238"/>
          </w:tcPr>
          <w:p>
            <w:pPr>
              <w:pStyle w:val="null3"/>
            </w:pPr>
            <w:r>
              <w:rPr/>
              <w:t>法律、法规和招标文件规定的其他无效情形。</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整体专门面向中小企业，根据《政府采购促进中小企业发展管理办法》（财库[2020]46 号）的规定，本项目属于专门面向中小企业采购的项目，只允许中小微企业、监狱企业、残疾人福利性单位参与本项目投标。 中小企业具体标准根据《工业和信息化部、国家统计局、国家发展和改革委员会、 财政部关于印发中小企业划型标准规定的通知》（工信部联企业〔2011〕300 号） 文件进行划分；监狱企业根据（财库〔2014〕68号）的规定；残疾人福利性单 位根据（财库〔2017〕141 号）的规定。提供有效的中小企业声明函（或残疾人 福利性单位声明函或监狱企业证明文件），否则不予认定。本项目采购标的对应的中小企业划分标准所属行业为：建筑业。</w:t>
            </w:r>
          </w:p>
        </w:tc>
      </w:tr>
    </w:tbl>
    <w:p>
      <w:pPr>
        <w:pStyle w:val="null3"/>
        <w:ind w:firstLine="480"/>
      </w:pPr>
      <w:r>
        <w:rPr/>
        <w:t>表二符合性审查表：</w:t>
      </w:r>
    </w:p>
    <w:p>
      <w:pPr>
        <w:pStyle w:val="null3"/>
      </w:pPr>
      <w:r>
        <w:rPr/>
        <w:t>采购包1（均安镇畅兴工业园区周边道路安全设施提升项目）：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响应报价符合磋商文件的规定。</w:t>
            </w:r>
          </w:p>
        </w:tc>
      </w:tr>
      <w:tr>
        <w:tc>
          <w:tcPr>
            <w:tcW w:type="dxa" w:w="890"/>
          </w:tcPr>
          <w:p>
            <w:pPr>
              <w:pStyle w:val="null3"/>
            </w:pPr>
            <w:r>
              <w:rPr/>
              <w:t>4</w:t>
            </w:r>
          </w:p>
        </w:tc>
        <w:tc>
          <w:tcPr>
            <w:tcW w:type="dxa" w:w="3178"/>
          </w:tcPr>
          <w:p>
            <w:pPr>
              <w:pStyle w:val="null3"/>
            </w:pPr>
            <w:r>
              <w:rPr/>
              <w:t>“★”号实质性条款响应情况</w:t>
            </w:r>
          </w:p>
        </w:tc>
        <w:tc>
          <w:tcPr>
            <w:tcW w:type="dxa" w:w="4238"/>
          </w:tcPr>
          <w:p>
            <w:pPr>
              <w:pStyle w:val="null3"/>
            </w:pPr>
            <w:r>
              <w:rPr/>
              <w:t>“★”号条款满足磋商文件要求。</w:t>
            </w:r>
          </w:p>
        </w:tc>
      </w:tr>
      <w:tr>
        <w:tc>
          <w:tcPr>
            <w:tcW w:type="dxa" w:w="890"/>
          </w:tcPr>
          <w:p>
            <w:pPr>
              <w:pStyle w:val="null3"/>
            </w:pPr>
            <w:r>
              <w:rPr/>
              <w:t>5</w:t>
            </w:r>
          </w:p>
        </w:tc>
        <w:tc>
          <w:tcPr>
            <w:tcW w:type="dxa" w:w="3178"/>
          </w:tcPr>
          <w:p>
            <w:pPr>
              <w:pStyle w:val="null3"/>
            </w:pPr>
            <w:r>
              <w:rPr/>
              <w:t>是否含有采购人不能接受的附加条件</w:t>
            </w:r>
          </w:p>
        </w:tc>
        <w:tc>
          <w:tcPr>
            <w:tcW w:type="dxa" w:w="4238"/>
          </w:tcPr>
          <w:p>
            <w:pPr>
              <w:pStyle w:val="null3"/>
            </w:pPr>
            <w:r>
              <w:rPr/>
              <w:t>响应文件未含有采购人不能接受的附加条件的。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采购包1(均安镇畅兴工业园区周边道路安全设施提升项目):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施工进度计划安排及工期保证措施 (9.0分)</w:t>
            </w:r>
          </w:p>
        </w:tc>
        <w:tc>
          <w:tcPr>
            <w:tcW w:type="dxa" w:w="5076"/>
          </w:tcPr>
          <w:p>
            <w:pPr>
              <w:pStyle w:val="null3"/>
              <w:jc w:val="left"/>
            </w:pPr>
            <w:r>
              <w:rPr/>
              <w:t>根据供应商所提供的施工进度计划安排及工期保证措施进行评分： （1）提供详细施工整体进度计划，且进度控制的管理方法和措施有明确可行的节点目标，对施工进度计划有完善、可行的保障措施和管控方案，并编制图表，得9分； （2）提供较详细施工整体进度计划，且进度控制的管理方法和措施有明确可行的节点目标，对施工进度计划有完善、可行的保障措施和管控方案较好的，得6分； （3）提供施工整体进度计划，且进度控制的管理方法和措施有可行的节点目标，对施工进度计划的完善、保障措施和管控方案一般，得3分； （4）提供施工整体进度计划不全面，且进度控制的管理方法和措施没有明确可行的节点目标，对进度施工计划的完善、保障措施和管控方案差，得1分； （5）不提供，得0分。</w:t>
            </w:r>
          </w:p>
        </w:tc>
      </w:tr>
      <w:tr>
        <w:tc>
          <w:tcPr>
            <w:tcW w:type="dxa" w:w="922"/>
            <w:gridSpan w:val="2"/>
            <w:vMerge/>
          </w:tcPr>
          <w:p/>
        </w:tc>
        <w:tc>
          <w:tcPr>
            <w:tcW w:type="dxa" w:w="2307"/>
          </w:tcPr>
          <w:p>
            <w:pPr>
              <w:pStyle w:val="null3"/>
              <w:jc w:val="left"/>
            </w:pPr>
            <w:r>
              <w:rPr/>
              <w:t>工程质量保证措施 (9.0分)</w:t>
            </w:r>
          </w:p>
        </w:tc>
        <w:tc>
          <w:tcPr>
            <w:tcW w:type="dxa" w:w="5076"/>
          </w:tcPr>
          <w:p>
            <w:pPr>
              <w:pStyle w:val="null3"/>
              <w:jc w:val="left"/>
            </w:pPr>
            <w:r>
              <w:rPr/>
              <w:t>根据响应供应商针对本项目制定的质量保证措施进行评分： （1）施工质量控制方案详细合理，对主要工序、施工工艺、验收等的质量控制方法合理可行、针对性强，得9分； （2）施工质量控制方案较好，对主要工序、施工工艺、验收等的质量控制方法合理可行、针对性较强，得6分； （3）施工质量控制方案一般，对主要工序、施工工艺、验收等的质量控制方法合理可行、针对性一般，得3分； （4）质量保证措施不符合项目要求，得1分； （5）不提供，得0分。</w:t>
            </w:r>
          </w:p>
        </w:tc>
      </w:tr>
      <w:tr>
        <w:tc>
          <w:tcPr>
            <w:tcW w:type="dxa" w:w="922"/>
            <w:gridSpan w:val="2"/>
            <w:vMerge/>
          </w:tcPr>
          <w:p/>
        </w:tc>
        <w:tc>
          <w:tcPr>
            <w:tcW w:type="dxa" w:w="2307"/>
          </w:tcPr>
          <w:p>
            <w:pPr>
              <w:pStyle w:val="null3"/>
              <w:jc w:val="left"/>
            </w:pPr>
            <w:r>
              <w:rPr/>
              <w:t>材料质量及后续跟踪服务情况 (9.0分)</w:t>
            </w:r>
          </w:p>
        </w:tc>
        <w:tc>
          <w:tcPr>
            <w:tcW w:type="dxa" w:w="5076"/>
          </w:tcPr>
          <w:p>
            <w:pPr>
              <w:pStyle w:val="null3"/>
              <w:jc w:val="left"/>
            </w:pPr>
            <w:r>
              <w:rPr/>
              <w:t>根据各响应供应商提供的主要材料（包括交通信号灯、电子警察、监控、栏杆等）质量情况及后续跟踪服务情况进行评分： （1）主要材料选型标准高、质量优、性能好并提供详细说明及介绍，后续跟踪服务到位，对设备设施的正常使用保障性高，得9分； （2）主要材料选型标准较高、质量较优、性能较好并提供说明及介绍，后续跟踪服务较到位，对设备设施的正常使用保障性较高，得6分； （3）主要材料选型标准一般、质量一般、性能一般，未提供说明及介绍，后续跟踪服务一般，对设备设施的正常使用保障性一般，得3分； （4）主要材料选型标准低、质量差、性能差，未提供说明及介绍，后续跟踪服务不到位，对设备设施的正常使用保障性低，得1分； （5）不提供的不得分。</w:t>
            </w:r>
          </w:p>
        </w:tc>
      </w:tr>
      <w:tr>
        <w:tc>
          <w:tcPr>
            <w:tcW w:type="dxa" w:w="922"/>
            <w:gridSpan w:val="2"/>
            <w:vMerge/>
          </w:tcPr>
          <w:p/>
        </w:tc>
        <w:tc>
          <w:tcPr>
            <w:tcW w:type="dxa" w:w="2307"/>
          </w:tcPr>
          <w:p>
            <w:pPr>
              <w:pStyle w:val="null3"/>
              <w:jc w:val="left"/>
            </w:pPr>
            <w:r>
              <w:rPr/>
              <w:t>突发事件的处理措施和应急预案 (9.0分)</w:t>
            </w:r>
          </w:p>
        </w:tc>
        <w:tc>
          <w:tcPr>
            <w:tcW w:type="dxa" w:w="5076"/>
          </w:tcPr>
          <w:p>
            <w:pPr>
              <w:pStyle w:val="null3"/>
              <w:jc w:val="left"/>
            </w:pPr>
            <w:r>
              <w:rPr/>
              <w:t>对供应商提供的突发事件采取的应急措施（包括但不限于应急计划、响应措施、处理措施等）进行评分： （1）提供包括但限于应急计划、响应措施、处理措施，应急计划措施齐全周密、应对有力，可达到很好的效果，对应急计划、响应措施、处理措施有完整且详尽描述的，各项措施实用型和操作性强，得9分； （2）提供应急计划、响应措施、处理措施，应急计划措施可完整且可起到作用，对应急计划、响应措施、处理措施有完整描述的，各项措施具有实用型和操作性的，得6分； （3）应急计划、响应措施、处理措施有缺漏，应急计划措施可达到一定的作用，但没有针对性，对应急计划、响应措施、处理措施有描述，各项措施具有实用型和操作性一般，得3分； （4）应急计划、响应措施、处理措施有缺漏，应急计划措施作用不大，对应急计划、响应措施、处理措施不具体，无针对性，无实用型和操作性，得1分； （5）不提供，得0分。</w:t>
            </w:r>
          </w:p>
        </w:tc>
      </w:tr>
      <w:tr>
        <w:tc>
          <w:tcPr>
            <w:tcW w:type="dxa" w:w="922"/>
            <w:gridSpan w:val="2"/>
            <w:vMerge/>
          </w:tcPr>
          <w:p/>
        </w:tc>
        <w:tc>
          <w:tcPr>
            <w:tcW w:type="dxa" w:w="2307"/>
          </w:tcPr>
          <w:p>
            <w:pPr>
              <w:pStyle w:val="null3"/>
              <w:jc w:val="left"/>
            </w:pPr>
            <w:r>
              <w:rPr/>
              <w:t>文明施工、安全生产措施 (9.0分)</w:t>
            </w:r>
          </w:p>
        </w:tc>
        <w:tc>
          <w:tcPr>
            <w:tcW w:type="dxa" w:w="5076"/>
          </w:tcPr>
          <w:p>
            <w:pPr>
              <w:pStyle w:val="null3"/>
              <w:jc w:val="left"/>
            </w:pPr>
            <w:r>
              <w:rPr/>
              <w:t>根据供应商所提供的文明施工、安全生产措施进行评分： （1）管理措施规范，规章制度完善，安全保护方法明确，措施（含风险管理）具体可行、实用性与可操作性强，且有详尽的针对围蔽和扬尘、污水、噪音等污染控制措施的，得9分； （2）管理措施比较规范，规章制度比较完善，安全保护方法较明确，措施（含风险管理）基本可行、实用性与可操作性较强，针对围蔽和扬尘、污水、噪音等污染控制的措施一般的，得6分； （3）管理措施规范性一般，规章制度基本完善，安全保护方法一般，措施（含风险管理）一般、实用性与可操作性一般，有简略的针对围蔽和扬尘、污水、噪音等污染控制的措施，得3分。 （4）该部分内容描述较差，且安全、文明方法不明确，措施（含风险管理）不具体、针对性差，得1分； （5）不提供，得0分。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(15.0分)</w:t>
            </w:r>
          </w:p>
        </w:tc>
        <w:tc>
          <w:tcPr>
            <w:tcW w:type="dxa" w:w="5076"/>
          </w:tcPr>
          <w:p>
            <w:pPr>
              <w:pStyle w:val="null3"/>
              <w:jc w:val="left"/>
            </w:pPr>
            <w:r>
              <w:rPr/>
              <w:t>2022年12月1日至今（以竣工验收报告载明的时间为准），供应商独立承接并已完成的市政道路类或道路交通设施类（具体由磋商小组判定）工程施工业绩的，每项得5分，最高得15分。 【注：业绩相关证明材料须包括合同及竣工验收报告复印件并加盖供应商公章，如前述证明材料不能清晰反映有关特征和必要信息的，还须提供该项工程业绩的业主证明并须附有业主方的联系人及联系电话。】</w:t>
            </w:r>
          </w:p>
        </w:tc>
      </w:tr>
      <w:tr>
        <w:tc>
          <w:tcPr>
            <w:tcW w:type="dxa" w:w="922"/>
            <w:gridSpan w:val="2"/>
            <w:vMerge/>
          </w:tcPr>
          <w:p/>
        </w:tc>
        <w:tc>
          <w:tcPr>
            <w:tcW w:type="dxa" w:w="2307"/>
          </w:tcPr>
          <w:p>
            <w:pPr>
              <w:pStyle w:val="null3"/>
              <w:jc w:val="left"/>
            </w:pPr>
            <w:r>
              <w:rPr/>
              <w:t>项目团队 (6.0分)</w:t>
            </w:r>
          </w:p>
        </w:tc>
        <w:tc>
          <w:tcPr>
            <w:tcW w:type="dxa" w:w="5076"/>
          </w:tcPr>
          <w:p>
            <w:pPr>
              <w:pStyle w:val="null3"/>
              <w:jc w:val="left"/>
            </w:pPr>
            <w:r>
              <w:rPr/>
              <w:t>1、项目负责人（限1人）具有市政工程类中级或以上职称的得3分。 2、技术负责人（限1人，且不得与项目负责人为同1人）具有市政工程类高级职称得3分，中级职称的得1分。本小项最高得3分。 本项最高得6分。 【注：①须同时提供资格或职称证书及该人员（扣除发布磋商公告当月往前顺推6 个月任意一个月）在供应商单位（或其分支机构）购买社保证明复印件加盖供应商公章。不提供或提供的证明材料不齐全均不得分。 ②上述拟派人员均不得互相兼任。】</w:t>
            </w:r>
          </w:p>
        </w:tc>
      </w:tr>
      <w:tr>
        <w:tc>
          <w:tcPr>
            <w:tcW w:type="dxa" w:w="922"/>
            <w:gridSpan w:val="2"/>
            <w:vMerge/>
          </w:tcPr>
          <w:p/>
        </w:tc>
        <w:tc>
          <w:tcPr>
            <w:tcW w:type="dxa" w:w="2307"/>
          </w:tcPr>
          <w:p>
            <w:pPr>
              <w:pStyle w:val="null3"/>
              <w:jc w:val="left"/>
            </w:pPr>
            <w:r>
              <w:rPr/>
              <w:t>安全生产责任险 (4.0分)</w:t>
            </w:r>
          </w:p>
        </w:tc>
        <w:tc>
          <w:tcPr>
            <w:tcW w:type="dxa" w:w="5076"/>
          </w:tcPr>
          <w:p>
            <w:pPr>
              <w:pStyle w:val="null3"/>
              <w:jc w:val="left"/>
            </w:pPr>
            <w:r>
              <w:rPr/>
              <w:t>供应商承诺在施工前办理完成安全生产责任保险的，得4分。 注：须提供承诺书（格式自拟）并加盖供应商公章，否则不得分。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磋商报价得分 (30.0分)</w:t>
            </w:r>
          </w:p>
        </w:tc>
        <w:tc>
          <w:tcPr>
            <w:tcW w:type="dxa" w:w="5076"/>
          </w:tcPr>
          <w:p>
            <w:pPr>
              <w:pStyle w:val="null3"/>
              <w:jc w:val="left"/>
            </w:pPr>
            <w:r>
              <w:rPr/>
              <w:t>磋商报价得分＝（评标基准价/磋商报价）×价格分值 【注：满足磋商文件要求且投标价格最低的磋商报价为评标基准价。】最低报价不是中标的唯一依据。因落实政府采购政策进行价格调整的，以调整后的价格计算评标基准价和磋商报价。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36"/>
          <w:b/>
        </w:rPr>
        <w:t>合同文本</w:t>
      </w:r>
    </w:p>
    <w:p>
      <w:pPr>
        <w:pStyle w:val="null3"/>
      </w:pPr>
      <w:r>
        <w:rPr>
          <w:sz w:val="21"/>
          <w:b/>
        </w:rPr>
        <w:t>合同书</w:t>
      </w:r>
    </w:p>
    <w:p>
      <w:pPr>
        <w:pStyle w:val="null3"/>
      </w:pPr>
      <w:r>
        <w:rPr>
          <w:sz w:val="32"/>
        </w:rPr>
        <w:t>（</w:t>
      </w:r>
      <w:r>
        <w:rPr>
          <w:sz w:val="32"/>
        </w:rPr>
        <w:t>GF</w:t>
      </w:r>
      <w:r>
        <w:rPr>
          <w:sz w:val="32"/>
        </w:rPr>
        <w:t>—</w:t>
      </w:r>
      <w:r>
        <w:rPr>
          <w:sz w:val="32"/>
        </w:rPr>
        <w:t>2017</w:t>
      </w:r>
      <w:r>
        <w:rPr>
          <w:sz w:val="32"/>
        </w:rPr>
        <w:t>—</w:t>
      </w:r>
      <w:r>
        <w:rPr>
          <w:sz w:val="32"/>
        </w:rPr>
        <w:t>0201</w:t>
      </w:r>
      <w:r>
        <w:rPr>
          <w:sz w:val="32"/>
        </w:rPr>
        <w:t>）</w:t>
      </w:r>
    </w:p>
    <w:p>
      <w:pPr>
        <w:pStyle w:val="null3"/>
        <w:ind w:firstLine="420"/>
        <w:jc w:val="right"/>
      </w:pPr>
      <w:r>
        <w:rPr>
          <w:sz w:val="32"/>
        </w:rPr>
        <w:t>工程编号：</w:t>
      </w:r>
      <w:r>
        <w:rPr>
          <w:u w:val="single"/>
        </w:rPr>
        <w:t xml:space="preserve">           </w:t>
      </w:r>
    </w:p>
    <w:p>
      <w:pPr>
        <w:pStyle w:val="null3"/>
        <w:ind w:firstLine="420"/>
        <w:jc w:val="right"/>
      </w:pPr>
      <w:r>
        <w:rPr>
          <w:sz w:val="32"/>
        </w:rPr>
        <w:t>合同编号：</w:t>
      </w:r>
      <w:r>
        <w:rPr>
          <w:u w:val="single"/>
        </w:rPr>
        <w:t xml:space="preserve">           </w:t>
      </w:r>
    </w:p>
    <w:p>
      <w:pPr>
        <w:pStyle w:val="null3"/>
        <w:jc w:val="center"/>
      </w:pPr>
      <w:r>
        <w:rPr>
          <w:sz w:val="72"/>
          <w:b/>
        </w:rPr>
        <w:t>建设工程施工合同</w:t>
      </w:r>
    </w:p>
    <w:p>
      <w:pPr>
        <w:pStyle w:val="null3"/>
        <w:jc w:val="both"/>
      </w:pPr>
      <w:r>
        <w:rPr>
          <w:sz w:val="28"/>
          <w:b/>
        </w:rPr>
        <w:t>工程名称：</w:t>
      </w:r>
      <w:r>
        <w:rPr>
          <w:sz w:val="28"/>
          <w:u w:val="single"/>
        </w:rPr>
        <w:t>均安镇畅兴工业园区周边道路安全设施提升项目</w:t>
      </w:r>
    </w:p>
    <w:p>
      <w:pPr>
        <w:pStyle w:val="null3"/>
        <w:jc w:val="both"/>
      </w:pPr>
      <w:r>
        <w:rPr>
          <w:sz w:val="28"/>
          <w:b/>
        </w:rPr>
        <w:t>工程地点：</w:t>
      </w:r>
      <w:r>
        <w:rPr>
          <w:sz w:val="28"/>
          <w:u w:val="single"/>
        </w:rPr>
        <w:t>广东省佛山市顺德区均安镇</w:t>
      </w:r>
    </w:p>
    <w:p>
      <w:pPr>
        <w:pStyle w:val="null3"/>
        <w:jc w:val="both"/>
      </w:pPr>
      <w:r>
        <w:rPr>
          <w:sz w:val="28"/>
          <w:b/>
        </w:rPr>
        <w:t>发</w:t>
      </w:r>
      <w:r>
        <w:rPr>
          <w:sz w:val="28"/>
          <w:b/>
        </w:rPr>
        <w:t xml:space="preserve">  </w:t>
      </w:r>
      <w:r>
        <w:rPr>
          <w:sz w:val="28"/>
          <w:b/>
        </w:rPr>
        <w:t>包</w:t>
      </w:r>
      <w:r>
        <w:rPr>
          <w:sz w:val="28"/>
          <w:b/>
        </w:rPr>
        <w:t xml:space="preserve">  </w:t>
      </w:r>
      <w:r>
        <w:rPr>
          <w:sz w:val="28"/>
          <w:b/>
        </w:rPr>
        <w:t>人（全称）：</w:t>
      </w:r>
      <w:r>
        <w:rPr>
          <w:sz w:val="28"/>
          <w:u w:val="single"/>
        </w:rPr>
        <w:t>佛山市顺德区均安镇综合行政执法队</w:t>
      </w:r>
    </w:p>
    <w:p>
      <w:pPr>
        <w:pStyle w:val="null3"/>
        <w:jc w:val="both"/>
      </w:pPr>
      <w:r>
        <w:rPr>
          <w:sz w:val="28"/>
          <w:b/>
        </w:rPr>
        <w:t>承</w:t>
      </w:r>
      <w:r>
        <w:rPr>
          <w:sz w:val="28"/>
          <w:b/>
        </w:rPr>
        <w:t xml:space="preserve">  </w:t>
      </w:r>
      <w:r>
        <w:rPr>
          <w:sz w:val="28"/>
          <w:b/>
        </w:rPr>
        <w:t>包</w:t>
      </w:r>
      <w:r>
        <w:rPr>
          <w:sz w:val="28"/>
          <w:b/>
        </w:rPr>
        <w:t xml:space="preserve">  </w:t>
      </w:r>
      <w:r>
        <w:rPr>
          <w:sz w:val="28"/>
          <w:b/>
        </w:rPr>
        <w:t>人（全称）：</w:t>
      </w:r>
      <w:r>
        <w:rPr>
          <w:u w:val="single"/>
        </w:rPr>
        <w:t xml:space="preserve">                                  </w:t>
      </w:r>
    </w:p>
    <w:p>
      <w:pPr>
        <w:pStyle w:val="null3"/>
        <w:jc w:val="both"/>
      </w:pPr>
      <w:r>
        <w:rPr>
          <w:sz w:val="28"/>
          <w:b/>
        </w:rPr>
        <w:t>签订时间：</w:t>
      </w:r>
      <w:r>
        <w:rPr>
          <w:u w:val="single"/>
        </w:rPr>
        <w:t xml:space="preserve">     </w:t>
      </w:r>
      <w:r>
        <w:rPr>
          <w:sz w:val="28"/>
        </w:rPr>
        <w:t>年</w:t>
      </w:r>
      <w:r>
        <w:rPr>
          <w:u w:val="single"/>
        </w:rPr>
        <w:t xml:space="preserve">  </w:t>
      </w:r>
      <w:r>
        <w:rPr>
          <w:sz w:val="28"/>
        </w:rPr>
        <w:t>月</w:t>
      </w:r>
      <w:r>
        <w:rPr>
          <w:u w:val="single"/>
        </w:rPr>
        <w:t xml:space="preserve">   </w:t>
      </w:r>
      <w:r>
        <w:rPr>
          <w:sz w:val="28"/>
        </w:rPr>
        <w:t>日</w:t>
      </w:r>
    </w:p>
    <w:p>
      <w:pPr>
        <w:pStyle w:val="null3"/>
        <w:jc w:val="both"/>
      </w:pPr>
      <w:r>
        <w:rPr>
          <w:sz w:val="28"/>
          <w:b/>
        </w:rPr>
        <w:t>住房和城乡建部</w:t>
      </w:r>
    </w:p>
    <w:p>
      <w:pPr>
        <w:pStyle w:val="null3"/>
        <w:jc w:val="center"/>
      </w:pPr>
      <w:r>
        <w:rPr>
          <w:sz w:val="28"/>
          <w:b/>
        </w:rPr>
        <w:t>国家工商行政管理总局</w:t>
      </w:r>
    </w:p>
    <w:p>
      <w:pPr>
        <w:pStyle w:val="null3"/>
        <w:jc w:val="center"/>
      </w:pPr>
      <w:r>
        <w:rPr>
          <w:sz w:val="32"/>
          <w:b/>
        </w:rPr>
        <w:t>第一部分</w:t>
      </w:r>
      <w:r>
        <w:rPr>
          <w:b/>
        </w:rPr>
        <w:t xml:space="preserve"> </w:t>
      </w:r>
      <w:r>
        <w:rPr>
          <w:sz w:val="32"/>
          <w:b/>
        </w:rPr>
        <w:t>合同协议书</w:t>
      </w:r>
    </w:p>
    <w:p>
      <w:pPr>
        <w:pStyle w:val="null3"/>
        <w:jc w:val="both"/>
      </w:pPr>
      <w:r>
        <w:rPr/>
        <w:t xml:space="preserve"> </w:t>
      </w:r>
    </w:p>
    <w:p>
      <w:pPr>
        <w:pStyle w:val="null3"/>
        <w:jc w:val="both"/>
      </w:pPr>
      <w:r>
        <w:rPr>
          <w:sz w:val="21"/>
          <w:b/>
        </w:rPr>
        <w:t>发包人（全称）：</w:t>
      </w:r>
      <w:r>
        <w:rPr>
          <w:sz w:val="21"/>
          <w:b/>
          <w:u w:val="single"/>
        </w:rPr>
        <w:t>佛山市顺德区均安镇综合行政执法队</w:t>
      </w:r>
    </w:p>
    <w:p>
      <w:pPr>
        <w:pStyle w:val="null3"/>
        <w:jc w:val="both"/>
      </w:pPr>
      <w:r>
        <w:rPr>
          <w:sz w:val="21"/>
          <w:b/>
        </w:rPr>
        <w:t>承包人（全称）：</w:t>
      </w:r>
      <w:r>
        <w:rPr>
          <w:b/>
          <w:u w:val="single"/>
        </w:rPr>
        <w:t xml:space="preserve">                                  </w:t>
      </w:r>
    </w:p>
    <w:p>
      <w:pPr>
        <w:pStyle w:val="null3"/>
        <w:ind w:firstLine="420"/>
        <w:jc w:val="both"/>
      </w:pPr>
      <w:r>
        <w:rPr>
          <w:sz w:val="21"/>
        </w:rPr>
        <w:t>根据《中华人民共和国民法典》、《中华人民共和国建筑法》及有关法律规定，遵循平等、自愿、公平和诚实信用的原则</w:t>
      </w:r>
      <w:r>
        <w:rPr>
          <w:sz w:val="21"/>
        </w:rPr>
        <w:t>,</w:t>
      </w:r>
      <w:r>
        <w:rPr>
          <w:sz w:val="21"/>
        </w:rPr>
        <w:t>合同各方就</w:t>
      </w:r>
      <w:r>
        <w:rPr>
          <w:sz w:val="21"/>
          <w:u w:val="single"/>
        </w:rPr>
        <w:t>均安镇畅兴工业园区周边道路安全设施提升项目</w:t>
      </w:r>
      <w:r>
        <w:rPr>
          <w:sz w:val="21"/>
        </w:rPr>
        <w:t>施工及有关事项协商一致，共同达成如下协议：</w:t>
      </w:r>
    </w:p>
    <w:p>
      <w:pPr>
        <w:pStyle w:val="null3"/>
        <w:ind w:firstLine="422"/>
        <w:jc w:val="both"/>
      </w:pPr>
      <w:r>
        <w:rPr>
          <w:sz w:val="21"/>
          <w:b/>
        </w:rPr>
        <w:t>一、工程概况</w:t>
      </w:r>
    </w:p>
    <w:p>
      <w:pPr>
        <w:pStyle w:val="null3"/>
        <w:ind w:firstLine="411"/>
        <w:jc w:val="both"/>
      </w:pPr>
      <w:r>
        <w:rPr>
          <w:sz w:val="21"/>
        </w:rPr>
        <w:t>1.</w:t>
      </w:r>
      <w:r>
        <w:rPr>
          <w:sz w:val="21"/>
        </w:rPr>
        <w:t>工程名称：</w:t>
      </w:r>
      <w:r>
        <w:rPr>
          <w:sz w:val="21"/>
          <w:u w:val="single"/>
        </w:rPr>
        <w:t>均安镇畅兴工业园区周边道路安全设施提升项目</w:t>
      </w:r>
      <w:r>
        <w:rPr>
          <w:sz w:val="21"/>
        </w:rPr>
        <w:t>。</w:t>
      </w:r>
    </w:p>
    <w:p>
      <w:pPr>
        <w:pStyle w:val="null3"/>
        <w:ind w:firstLine="411"/>
        <w:jc w:val="both"/>
      </w:pPr>
      <w:r>
        <w:rPr>
          <w:sz w:val="21"/>
        </w:rPr>
        <w:t>2.</w:t>
      </w:r>
      <w:r>
        <w:rPr>
          <w:sz w:val="21"/>
        </w:rPr>
        <w:t>工程地点：</w:t>
      </w:r>
      <w:r>
        <w:rPr>
          <w:sz w:val="21"/>
          <w:u w:val="single"/>
        </w:rPr>
        <w:t>佛山市顺德区均安镇</w:t>
      </w:r>
      <w:r>
        <w:rPr>
          <w:sz w:val="21"/>
        </w:rPr>
        <w:t>。</w:t>
      </w:r>
    </w:p>
    <w:p>
      <w:pPr>
        <w:pStyle w:val="null3"/>
        <w:ind w:firstLine="411"/>
        <w:jc w:val="both"/>
      </w:pPr>
      <w:r>
        <w:rPr>
          <w:sz w:val="21"/>
        </w:rPr>
        <w:t>3.</w:t>
      </w:r>
      <w:r>
        <w:rPr>
          <w:sz w:val="21"/>
        </w:rPr>
        <w:t>资金来源：</w:t>
      </w:r>
      <w:r>
        <w:rPr>
          <w:sz w:val="21"/>
          <w:u w:val="single"/>
        </w:rPr>
        <w:t>财政资金</w:t>
      </w:r>
      <w:r>
        <w:rPr>
          <w:sz w:val="21"/>
        </w:rPr>
        <w:t>。</w:t>
      </w:r>
    </w:p>
    <w:p>
      <w:pPr>
        <w:pStyle w:val="null3"/>
        <w:ind w:firstLine="411"/>
      </w:pPr>
      <w:r>
        <w:rPr>
          <w:sz w:val="21"/>
        </w:rPr>
        <w:t>4.</w:t>
      </w:r>
      <w:r>
        <w:rPr>
          <w:sz w:val="21"/>
        </w:rPr>
        <w:t>工程内容：</w:t>
      </w:r>
      <w:r>
        <w:rPr>
          <w:sz w:val="21"/>
          <w:u w:val="single"/>
        </w:rPr>
        <w:t>本工程为均安镇畅兴工业园区周边道路安全设施提升项目，位于佛山市顺德区均安镇</w:t>
      </w:r>
      <w:r>
        <w:rPr>
          <w:sz w:val="21"/>
          <w:u w:val="single"/>
        </w:rPr>
        <w:t>-</w:t>
      </w:r>
      <w:r>
        <w:rPr>
          <w:sz w:val="21"/>
          <w:u w:val="single"/>
        </w:rPr>
        <w:t>翠湖东路及百安路周边，主要建设内容如下：翠湖东路与均益路交叉口交通提升工程：主要包括翠湖东路与均益路交叉口局部增大右转弯半径、新增交通信号灯、电子警察、监控及标线标牌更换等。百安路中央护栏新建工程：主要包括在百安路上新建栏杆长度合计约</w:t>
      </w:r>
      <w:r>
        <w:rPr>
          <w:sz w:val="21"/>
          <w:u w:val="single"/>
        </w:rPr>
        <w:t>6.44km</w:t>
      </w:r>
      <w:r>
        <w:rPr>
          <w:sz w:val="21"/>
          <w:u w:val="single"/>
        </w:rPr>
        <w:t>。具体详见图纸及工程量清单</w:t>
      </w:r>
      <w:r>
        <w:rPr>
          <w:sz w:val="21"/>
        </w:rPr>
        <w:t>。</w:t>
      </w:r>
    </w:p>
    <w:p>
      <w:pPr>
        <w:pStyle w:val="null3"/>
        <w:ind w:firstLine="411"/>
        <w:jc w:val="both"/>
      </w:pPr>
      <w:r>
        <w:rPr>
          <w:sz w:val="21"/>
        </w:rPr>
        <w:t>5.</w:t>
      </w:r>
      <w:r>
        <w:rPr>
          <w:sz w:val="21"/>
        </w:rPr>
        <w:t>工程承包范围：本工程的工程量清单和图纸范围内的施工总承包，</w:t>
      </w:r>
      <w:r>
        <w:rPr>
          <w:sz w:val="21"/>
          <w:color w:val="000000"/>
          <w:u w:val="single"/>
        </w:rPr>
        <w:t>具体内容详见发包人提供的图纸、工程量清单及相关资料为准。承包人须按照图纸、工程量清单等资料进行采购、施工。</w:t>
      </w:r>
    </w:p>
    <w:p>
      <w:pPr>
        <w:pStyle w:val="null3"/>
        <w:ind w:firstLine="422"/>
        <w:jc w:val="both"/>
      </w:pPr>
      <w:r>
        <w:rPr>
          <w:sz w:val="21"/>
          <w:b/>
        </w:rPr>
        <w:t>二、合同工期</w:t>
      </w:r>
    </w:p>
    <w:p>
      <w:pPr>
        <w:pStyle w:val="null3"/>
        <w:ind w:firstLine="459"/>
        <w:jc w:val="both"/>
      </w:pPr>
      <w:r>
        <w:rPr>
          <w:sz w:val="21"/>
        </w:rPr>
        <w:t>计划开工日期：</w:t>
      </w:r>
      <w:r>
        <w:rPr>
          <w:u w:val="single"/>
        </w:rPr>
        <w:t xml:space="preserve">       </w:t>
      </w:r>
      <w:r>
        <w:rPr>
          <w:sz w:val="21"/>
        </w:rPr>
        <w:t>年</w:t>
      </w:r>
      <w:r>
        <w:rPr>
          <w:u w:val="single"/>
        </w:rPr>
        <w:t xml:space="preserve">      </w:t>
      </w:r>
      <w:r>
        <w:rPr>
          <w:sz w:val="21"/>
        </w:rPr>
        <w:t>月</w:t>
      </w:r>
      <w:r>
        <w:rPr>
          <w:u w:val="single"/>
        </w:rPr>
        <w:t xml:space="preserve">      </w:t>
      </w:r>
      <w:r>
        <w:rPr>
          <w:sz w:val="21"/>
        </w:rPr>
        <w:t>日。</w:t>
      </w:r>
    </w:p>
    <w:p>
      <w:pPr>
        <w:pStyle w:val="null3"/>
        <w:ind w:firstLine="459"/>
        <w:jc w:val="both"/>
      </w:pPr>
      <w:r>
        <w:rPr>
          <w:sz w:val="21"/>
        </w:rPr>
        <w:t>计划竣工日期：</w:t>
      </w:r>
      <w:r>
        <w:rPr>
          <w:u w:val="single"/>
        </w:rPr>
        <w:t xml:space="preserve">        </w:t>
      </w:r>
      <w:r>
        <w:rPr>
          <w:sz w:val="21"/>
        </w:rPr>
        <w:t>年</w:t>
      </w:r>
      <w:r>
        <w:rPr>
          <w:u w:val="single"/>
        </w:rPr>
        <w:t xml:space="preserve">      </w:t>
      </w:r>
      <w:r>
        <w:rPr>
          <w:sz w:val="21"/>
        </w:rPr>
        <w:t>月</w:t>
      </w:r>
      <w:r>
        <w:rPr>
          <w:u w:val="single"/>
        </w:rPr>
        <w:t xml:space="preserve">      </w:t>
      </w:r>
      <w:r>
        <w:rPr>
          <w:sz w:val="21"/>
        </w:rPr>
        <w:t>日。</w:t>
      </w:r>
    </w:p>
    <w:p>
      <w:pPr>
        <w:pStyle w:val="null3"/>
        <w:ind w:firstLine="422"/>
        <w:jc w:val="both"/>
      </w:pPr>
      <w:r>
        <w:rPr>
          <w:sz w:val="21"/>
        </w:rPr>
        <w:t>工期总日历天数：</w:t>
      </w:r>
      <w:r>
        <w:rPr>
          <w:sz w:val="21"/>
          <w:u w:val="single"/>
        </w:rPr>
        <w:t>从发出开工令之日起</w:t>
      </w:r>
      <w:r>
        <w:rPr>
          <w:sz w:val="21"/>
          <w:u w:val="single"/>
        </w:rPr>
        <w:t>60</w:t>
      </w:r>
      <w:r>
        <w:rPr>
          <w:sz w:val="21"/>
          <w:u w:val="single"/>
        </w:rPr>
        <w:t>个日历天</w:t>
      </w:r>
      <w:r>
        <w:rPr>
          <w:sz w:val="21"/>
        </w:rPr>
        <w:t>。</w:t>
      </w:r>
      <w:r>
        <w:rPr>
          <w:sz w:val="21"/>
          <w:u w:val="single"/>
        </w:rPr>
        <w:t>具体开工日期以发包人发出的书面开工通知或监理人审批后发出的书面开工令为准，工期不因雨天、假期及办理各方面的手续等原因而延长。工期总日历天数与根据前述计划开竣工日期计算的工期天数不一致的，以工期总日历天数为准。实际竣工日期以全部工程取得竣工验收证明为准。</w:t>
      </w:r>
    </w:p>
    <w:p>
      <w:pPr>
        <w:pStyle w:val="null3"/>
        <w:ind w:firstLine="422"/>
        <w:jc w:val="both"/>
      </w:pPr>
      <w:r>
        <w:rPr>
          <w:sz w:val="21"/>
          <w:b/>
        </w:rPr>
        <w:t>三、质量标准</w:t>
      </w:r>
    </w:p>
    <w:p>
      <w:pPr>
        <w:pStyle w:val="null3"/>
        <w:ind w:firstLine="420"/>
      </w:pPr>
      <w:r>
        <w:rPr>
          <w:sz w:val="21"/>
        </w:rPr>
        <w:t>工程质量符合</w:t>
      </w:r>
      <w:r>
        <w:rPr>
          <w:sz w:val="21"/>
          <w:u w:val="single"/>
        </w:rPr>
        <w:t>国家、省或行业现行的工程建设质量验收标准及规范，须达到合格验收质量等级标准。</w:t>
      </w:r>
    </w:p>
    <w:p>
      <w:pPr>
        <w:pStyle w:val="null3"/>
        <w:ind w:firstLine="420"/>
      </w:pPr>
      <w:r>
        <w:rPr>
          <w:sz w:val="21"/>
          <w:u w:val="single"/>
        </w:rPr>
        <w:t>上述各类标准与法规必须是有关官方机构最新发布的现行标准版本。</w:t>
      </w:r>
    </w:p>
    <w:p>
      <w:pPr>
        <w:pStyle w:val="null3"/>
        <w:ind w:firstLine="420"/>
      </w:pPr>
      <w:r>
        <w:rPr>
          <w:sz w:val="21"/>
          <w:u w:val="single"/>
        </w:rPr>
        <w:t>相关标准、规范文件资料由承包人自行筹集，费用包含在中标价中。</w:t>
      </w:r>
    </w:p>
    <w:p>
      <w:pPr>
        <w:pStyle w:val="null3"/>
        <w:ind w:firstLine="420"/>
        <w:jc w:val="both"/>
      </w:pPr>
      <w:r>
        <w:rPr>
          <w:sz w:val="21"/>
          <w:u w:val="single"/>
        </w:rPr>
        <w:t>因承包人原因造成本工程质量达不到质量标准的，承包人须承担责任并采取补救或返工措施，直到达到承诺的工程质量标准为止。</w:t>
      </w:r>
    </w:p>
    <w:p>
      <w:pPr>
        <w:pStyle w:val="null3"/>
        <w:ind w:firstLine="422"/>
        <w:jc w:val="both"/>
      </w:pPr>
      <w:r>
        <w:rPr>
          <w:sz w:val="21"/>
          <w:b/>
        </w:rPr>
        <w:t>四、签约合同价与合同价格形式</w:t>
      </w:r>
    </w:p>
    <w:p>
      <w:pPr>
        <w:pStyle w:val="null3"/>
        <w:ind w:firstLine="420"/>
        <w:jc w:val="both"/>
      </w:pPr>
      <w:r>
        <w:rPr>
          <w:sz w:val="21"/>
        </w:rPr>
        <w:t>1.</w:t>
      </w:r>
      <w:r>
        <w:rPr>
          <w:sz w:val="21"/>
        </w:rPr>
        <w:t>签约合同价为：</w:t>
      </w:r>
    </w:p>
    <w:p>
      <w:pPr>
        <w:pStyle w:val="null3"/>
        <w:ind w:firstLine="525"/>
        <w:jc w:val="both"/>
      </w:pPr>
      <w:r>
        <w:rPr>
          <w:sz w:val="21"/>
        </w:rPr>
        <w:t>人民币（大写）</w:t>
      </w:r>
      <w:r>
        <w:rPr>
          <w:u w:val="single"/>
        </w:rPr>
        <w:t xml:space="preserve">        </w:t>
      </w:r>
      <w:r>
        <w:rPr>
          <w:sz w:val="21"/>
        </w:rPr>
        <w:t>(¥</w:t>
      </w:r>
      <w:r>
        <w:rPr>
          <w:u w:val="single"/>
        </w:rPr>
        <w:t xml:space="preserve">       </w:t>
      </w:r>
      <w:r>
        <w:rPr>
          <w:sz w:val="21"/>
        </w:rPr>
        <w:t>元</w:t>
      </w:r>
      <w:r>
        <w:rPr>
          <w:sz w:val="21"/>
        </w:rPr>
        <w:t>)</w:t>
      </w:r>
      <w:r>
        <w:rPr>
          <w:sz w:val="21"/>
        </w:rPr>
        <w:t>；</w:t>
      </w:r>
    </w:p>
    <w:p>
      <w:pPr>
        <w:pStyle w:val="null3"/>
        <w:ind w:firstLine="420"/>
        <w:jc w:val="both"/>
      </w:pPr>
      <w:r>
        <w:rPr>
          <w:sz w:val="21"/>
        </w:rPr>
        <w:t>其中：</w:t>
      </w:r>
    </w:p>
    <w:p>
      <w:pPr>
        <w:pStyle w:val="null3"/>
        <w:ind w:firstLine="420"/>
        <w:jc w:val="both"/>
      </w:pPr>
      <w:r>
        <w:rPr>
          <w:sz w:val="21"/>
        </w:rPr>
        <w:t>（</w:t>
      </w:r>
      <w:r>
        <w:rPr>
          <w:sz w:val="21"/>
        </w:rPr>
        <w:t>1</w:t>
      </w:r>
      <w:r>
        <w:rPr>
          <w:sz w:val="21"/>
        </w:rPr>
        <w:t>）绿色施工安全防护措施费：</w:t>
      </w:r>
    </w:p>
    <w:p>
      <w:pPr>
        <w:pStyle w:val="null3"/>
        <w:ind w:firstLine="945"/>
        <w:jc w:val="both"/>
      </w:pPr>
      <w:r>
        <w:rPr>
          <w:sz w:val="21"/>
        </w:rPr>
        <w:t>人民币（大写）</w:t>
      </w:r>
      <w:r>
        <w:rPr>
          <w:u w:val="single"/>
        </w:rPr>
        <w:t xml:space="preserve">       </w:t>
      </w:r>
      <w:r>
        <w:rPr>
          <w:sz w:val="21"/>
        </w:rPr>
        <w:t>(¥</w:t>
      </w:r>
      <w:r>
        <w:rPr>
          <w:u w:val="single"/>
        </w:rPr>
        <w:t xml:space="preserve">      </w:t>
      </w:r>
      <w:r>
        <w:rPr>
          <w:sz w:val="21"/>
        </w:rPr>
        <w:t>元</w:t>
      </w:r>
      <w:r>
        <w:rPr>
          <w:sz w:val="21"/>
        </w:rPr>
        <w:t>)</w:t>
      </w:r>
      <w:r>
        <w:rPr>
          <w:sz w:val="21"/>
        </w:rPr>
        <w:t>；</w:t>
      </w:r>
    </w:p>
    <w:p>
      <w:pPr>
        <w:pStyle w:val="null3"/>
        <w:ind w:firstLine="420"/>
        <w:jc w:val="both"/>
      </w:pPr>
      <w:r>
        <w:rPr>
          <w:sz w:val="21"/>
        </w:rPr>
        <w:t>（</w:t>
      </w:r>
      <w:r>
        <w:rPr>
          <w:sz w:val="21"/>
        </w:rPr>
        <w:t>2</w:t>
      </w:r>
      <w:r>
        <w:rPr>
          <w:sz w:val="21"/>
        </w:rPr>
        <w:t>）材料和工程设备暂估价金额：</w:t>
      </w:r>
    </w:p>
    <w:p>
      <w:pPr>
        <w:pStyle w:val="null3"/>
        <w:ind w:firstLine="945"/>
        <w:jc w:val="both"/>
      </w:pPr>
      <w:r>
        <w:rPr>
          <w:sz w:val="21"/>
        </w:rPr>
        <w:t>人民币（大写）</w:t>
      </w:r>
      <w:r>
        <w:rPr>
          <w:sz w:val="21"/>
          <w:u w:val="single"/>
        </w:rPr>
        <w:t xml:space="preserve">       </w:t>
      </w:r>
      <w:r>
        <w:rPr>
          <w:sz w:val="21"/>
          <w:u w:val="single"/>
        </w:rPr>
        <w:t xml:space="preserve">/       </w:t>
      </w:r>
      <w:r>
        <w:rPr>
          <w:sz w:val="21"/>
        </w:rPr>
        <w:t xml:space="preserve"> </w:t>
      </w:r>
      <w:r>
        <w:rPr>
          <w:sz w:val="21"/>
        </w:rPr>
        <w:t>(¥</w:t>
      </w:r>
      <w:r>
        <w:rPr>
          <w:sz w:val="21"/>
          <w:u w:val="single"/>
        </w:rPr>
        <w:t xml:space="preserve">     </w:t>
      </w:r>
      <w:r>
        <w:rPr>
          <w:sz w:val="21"/>
          <w:u w:val="single"/>
        </w:rPr>
        <w:t xml:space="preserve">/     </w:t>
      </w:r>
      <w:r>
        <w:rPr>
          <w:sz w:val="21"/>
        </w:rPr>
        <w:t>元</w:t>
      </w:r>
      <w:r>
        <w:rPr>
          <w:sz w:val="21"/>
        </w:rPr>
        <w:t>)</w:t>
      </w:r>
      <w:r>
        <w:rPr>
          <w:sz w:val="21"/>
        </w:rPr>
        <w:t>；</w:t>
      </w:r>
    </w:p>
    <w:p>
      <w:pPr>
        <w:pStyle w:val="null3"/>
        <w:ind w:firstLine="420"/>
        <w:jc w:val="both"/>
      </w:pPr>
      <w:r>
        <w:rPr>
          <w:sz w:val="21"/>
        </w:rPr>
        <w:t>（</w:t>
      </w:r>
      <w:r>
        <w:rPr>
          <w:sz w:val="21"/>
        </w:rPr>
        <w:t>3</w:t>
      </w:r>
      <w:r>
        <w:rPr>
          <w:sz w:val="21"/>
        </w:rPr>
        <w:t>）专业工程暂估价金额：</w:t>
      </w:r>
    </w:p>
    <w:p>
      <w:pPr>
        <w:pStyle w:val="null3"/>
        <w:ind w:firstLine="945"/>
        <w:jc w:val="both"/>
      </w:pPr>
      <w:r>
        <w:rPr>
          <w:sz w:val="21"/>
        </w:rPr>
        <w:t>人民币（大写）</w:t>
      </w:r>
      <w:r>
        <w:rPr>
          <w:sz w:val="21"/>
          <w:u w:val="single"/>
        </w:rPr>
        <w:t xml:space="preserve">       </w:t>
      </w:r>
      <w:r>
        <w:rPr>
          <w:sz w:val="21"/>
          <w:u w:val="single"/>
        </w:rPr>
        <w:t xml:space="preserve">/       </w:t>
      </w:r>
      <w:r>
        <w:rPr>
          <w:sz w:val="21"/>
        </w:rPr>
        <w:t xml:space="preserve"> </w:t>
      </w:r>
      <w:r>
        <w:rPr>
          <w:sz w:val="21"/>
        </w:rPr>
        <w:t>(¥</w:t>
      </w:r>
      <w:r>
        <w:rPr>
          <w:sz w:val="21"/>
          <w:u w:val="single"/>
        </w:rPr>
        <w:t xml:space="preserve">     </w:t>
      </w:r>
      <w:r>
        <w:rPr>
          <w:sz w:val="21"/>
          <w:u w:val="single"/>
        </w:rPr>
        <w:t xml:space="preserve">/     </w:t>
      </w:r>
      <w:r>
        <w:rPr>
          <w:sz w:val="21"/>
        </w:rPr>
        <w:t>元</w:t>
      </w:r>
      <w:r>
        <w:rPr>
          <w:sz w:val="21"/>
        </w:rPr>
        <w:t>)</w:t>
      </w:r>
      <w:r>
        <w:rPr>
          <w:sz w:val="21"/>
        </w:rPr>
        <w:t>；</w:t>
      </w:r>
    </w:p>
    <w:p>
      <w:pPr>
        <w:pStyle w:val="null3"/>
        <w:ind w:firstLine="420"/>
        <w:jc w:val="both"/>
      </w:pPr>
      <w:r>
        <w:rPr>
          <w:sz w:val="21"/>
        </w:rPr>
        <w:t>（</w:t>
      </w:r>
      <w:r>
        <w:rPr>
          <w:sz w:val="21"/>
        </w:rPr>
        <w:t>4</w:t>
      </w:r>
      <w:r>
        <w:rPr>
          <w:sz w:val="21"/>
        </w:rPr>
        <w:t>）暂列金额：</w:t>
      </w:r>
    </w:p>
    <w:p>
      <w:pPr>
        <w:pStyle w:val="null3"/>
        <w:ind w:firstLine="945"/>
        <w:jc w:val="both"/>
      </w:pPr>
      <w:r>
        <w:rPr>
          <w:sz w:val="21"/>
        </w:rPr>
        <w:t>人民币（大写）</w:t>
      </w:r>
      <w:r>
        <w:rPr>
          <w:u w:val="single"/>
        </w:rPr>
        <w:t xml:space="preserve">             </w:t>
      </w:r>
      <w:r>
        <w:rPr>
          <w:sz w:val="21"/>
        </w:rPr>
        <w:t xml:space="preserve"> </w:t>
      </w:r>
      <w:r>
        <w:rPr>
          <w:sz w:val="21"/>
        </w:rPr>
        <w:t>(¥</w:t>
      </w:r>
      <w:r>
        <w:rPr>
          <w:u w:val="single"/>
        </w:rPr>
        <w:t xml:space="preserve">       </w:t>
      </w:r>
      <w:r>
        <w:rPr>
          <w:sz w:val="21"/>
        </w:rPr>
        <w:t>元</w:t>
      </w:r>
      <w:r>
        <w:rPr>
          <w:sz w:val="21"/>
        </w:rPr>
        <w:t>)</w:t>
      </w:r>
      <w:r>
        <w:rPr>
          <w:sz w:val="21"/>
        </w:rPr>
        <w:t>。</w:t>
      </w:r>
    </w:p>
    <w:p>
      <w:pPr>
        <w:pStyle w:val="null3"/>
        <w:ind w:firstLine="420"/>
        <w:jc w:val="both"/>
      </w:pPr>
      <w:r>
        <w:rPr>
          <w:sz w:val="21"/>
        </w:rPr>
        <w:t>2.</w:t>
      </w:r>
      <w:r>
        <w:rPr>
          <w:sz w:val="21"/>
        </w:rPr>
        <w:t>合同价格形式：</w:t>
      </w:r>
      <w:r>
        <w:rPr>
          <w:sz w:val="21"/>
          <w:u w:val="single"/>
        </w:rPr>
        <w:t>按综合单价承包，包工、包料、包机械设备、包质量、包工期、包安全、包文明施工、包资料移交（归档）、包垃圾（含建筑垃圾等）清运、包竣工清场、包环境保护、包水电费用</w:t>
      </w:r>
      <w:r>
        <w:rPr>
          <w:sz w:val="21"/>
        </w:rPr>
        <w:t>。</w:t>
      </w:r>
    </w:p>
    <w:p>
      <w:pPr>
        <w:pStyle w:val="null3"/>
        <w:jc w:val="both"/>
      </w:pPr>
      <w:r>
        <w:rPr>
          <w:sz w:val="21"/>
          <w:b/>
        </w:rPr>
        <w:t>五、项目经理</w:t>
      </w:r>
    </w:p>
    <w:p>
      <w:pPr>
        <w:pStyle w:val="null3"/>
        <w:ind w:firstLine="420"/>
        <w:jc w:val="both"/>
      </w:pPr>
      <w:r>
        <w:rPr>
          <w:sz w:val="21"/>
        </w:rPr>
        <w:t>承包人项目经理：</w:t>
      </w:r>
      <w:r>
        <w:rPr>
          <w:u w:val="single"/>
        </w:rPr>
        <w:t xml:space="preserve">        </w:t>
      </w:r>
      <w:r>
        <w:rPr>
          <w:sz w:val="21"/>
        </w:rPr>
        <w:t>。</w:t>
      </w:r>
    </w:p>
    <w:p>
      <w:pPr>
        <w:pStyle w:val="null3"/>
        <w:jc w:val="both"/>
      </w:pPr>
      <w:r>
        <w:rPr>
          <w:sz w:val="21"/>
          <w:b/>
        </w:rPr>
        <w:t>六、合同文件构成</w:t>
      </w:r>
    </w:p>
    <w:p>
      <w:pPr>
        <w:pStyle w:val="null3"/>
        <w:ind w:firstLine="420"/>
        <w:jc w:val="both"/>
      </w:pPr>
      <w:r>
        <w:rPr>
          <w:sz w:val="21"/>
        </w:rPr>
        <w:t>本协议书与下列文件一起构成合同文件：</w:t>
      </w:r>
    </w:p>
    <w:p>
      <w:pPr>
        <w:pStyle w:val="null3"/>
        <w:ind w:firstLine="420"/>
      </w:pPr>
      <w:r>
        <w:rPr>
          <w:sz w:val="21"/>
        </w:rPr>
        <w:t>（</w:t>
      </w:r>
      <w:r>
        <w:rPr>
          <w:sz w:val="21"/>
        </w:rPr>
        <w:t>1</w:t>
      </w:r>
      <w:r>
        <w:rPr>
          <w:sz w:val="21"/>
        </w:rPr>
        <w:t>）中标</w:t>
      </w:r>
      <w:r>
        <w:rPr>
          <w:sz w:val="21"/>
        </w:rPr>
        <w:t>/</w:t>
      </w:r>
      <w:r>
        <w:rPr>
          <w:sz w:val="21"/>
        </w:rPr>
        <w:t>成交通知书（如果有）；</w:t>
      </w:r>
    </w:p>
    <w:p>
      <w:pPr>
        <w:pStyle w:val="null3"/>
        <w:ind w:firstLine="420"/>
      </w:pPr>
      <w:r>
        <w:rPr>
          <w:sz w:val="21"/>
        </w:rPr>
        <w:t>（</w:t>
      </w:r>
      <w:r>
        <w:rPr>
          <w:sz w:val="21"/>
        </w:rPr>
        <w:t>2</w:t>
      </w:r>
      <w:r>
        <w:rPr>
          <w:sz w:val="21"/>
        </w:rPr>
        <w:t>）投标函及其附录（如果有）；</w:t>
      </w:r>
    </w:p>
    <w:p>
      <w:pPr>
        <w:pStyle w:val="null3"/>
        <w:ind w:firstLine="420"/>
      </w:pPr>
      <w:r>
        <w:rPr>
          <w:sz w:val="21"/>
        </w:rPr>
        <w:t>（</w:t>
      </w:r>
      <w:r>
        <w:rPr>
          <w:sz w:val="21"/>
        </w:rPr>
        <w:t>3</w:t>
      </w:r>
      <w:r>
        <w:rPr>
          <w:sz w:val="21"/>
        </w:rPr>
        <w:t>）专用合同条款及其附件；</w:t>
      </w:r>
    </w:p>
    <w:p>
      <w:pPr>
        <w:pStyle w:val="null3"/>
        <w:ind w:firstLine="420"/>
      </w:pPr>
      <w:r>
        <w:rPr>
          <w:sz w:val="21"/>
        </w:rPr>
        <w:t>（</w:t>
      </w:r>
      <w:r>
        <w:rPr>
          <w:sz w:val="21"/>
        </w:rPr>
        <w:t>4</w:t>
      </w:r>
      <w:r>
        <w:rPr>
          <w:sz w:val="21"/>
        </w:rPr>
        <w:t>）通用合同条款；</w:t>
      </w:r>
    </w:p>
    <w:p>
      <w:pPr>
        <w:pStyle w:val="null3"/>
        <w:ind w:firstLine="420"/>
      </w:pPr>
      <w:r>
        <w:rPr>
          <w:sz w:val="21"/>
        </w:rPr>
        <w:t>（</w:t>
      </w:r>
      <w:r>
        <w:rPr>
          <w:sz w:val="21"/>
        </w:rPr>
        <w:t>5</w:t>
      </w:r>
      <w:r>
        <w:rPr>
          <w:sz w:val="21"/>
        </w:rPr>
        <w:t>）技术标准和要求；</w:t>
      </w:r>
    </w:p>
    <w:p>
      <w:pPr>
        <w:pStyle w:val="null3"/>
        <w:ind w:firstLine="420"/>
      </w:pPr>
      <w:r>
        <w:rPr>
          <w:sz w:val="21"/>
        </w:rPr>
        <w:t>（</w:t>
      </w:r>
      <w:r>
        <w:rPr>
          <w:sz w:val="21"/>
        </w:rPr>
        <w:t>6</w:t>
      </w:r>
      <w:r>
        <w:rPr>
          <w:sz w:val="21"/>
        </w:rPr>
        <w:t>）图纸；</w:t>
      </w:r>
    </w:p>
    <w:p>
      <w:pPr>
        <w:pStyle w:val="null3"/>
        <w:ind w:firstLine="420"/>
      </w:pPr>
      <w:r>
        <w:rPr>
          <w:sz w:val="21"/>
        </w:rPr>
        <w:t>（</w:t>
      </w:r>
      <w:r>
        <w:rPr>
          <w:sz w:val="21"/>
        </w:rPr>
        <w:t>7</w:t>
      </w:r>
      <w:r>
        <w:rPr>
          <w:sz w:val="21"/>
        </w:rPr>
        <w:t>）已标价工程量清单或预算书；</w:t>
      </w:r>
    </w:p>
    <w:p>
      <w:pPr>
        <w:pStyle w:val="null3"/>
        <w:ind w:firstLine="420"/>
      </w:pPr>
      <w:r>
        <w:rPr>
          <w:sz w:val="21"/>
        </w:rPr>
        <w:t>（</w:t>
      </w:r>
      <w:r>
        <w:rPr>
          <w:sz w:val="21"/>
        </w:rPr>
        <w:t>8</w:t>
      </w:r>
      <w:r>
        <w:rPr>
          <w:sz w:val="21"/>
        </w:rPr>
        <w:t>）其他合同文件。</w:t>
      </w:r>
    </w:p>
    <w:p>
      <w:pPr>
        <w:pStyle w:val="null3"/>
        <w:ind w:firstLine="420"/>
      </w:pPr>
      <w:r>
        <w:rPr>
          <w:sz w:val="21"/>
        </w:rPr>
        <w:t>在合同订立及履行过程中形成的与合同有关的文件均构成合同文件组成部分。</w:t>
      </w:r>
    </w:p>
    <w:p>
      <w:pPr>
        <w:pStyle w:val="null3"/>
        <w:ind w:firstLine="420"/>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ind w:firstLine="422"/>
        <w:jc w:val="both"/>
      </w:pPr>
      <w:r>
        <w:rPr>
          <w:sz w:val="21"/>
          <w:b/>
        </w:rPr>
        <w:t>七、承诺</w:t>
      </w:r>
    </w:p>
    <w:p>
      <w:pPr>
        <w:pStyle w:val="null3"/>
        <w:ind w:firstLine="420"/>
        <w:jc w:val="both"/>
      </w:pPr>
      <w:r>
        <w:rPr>
          <w:sz w:val="21"/>
        </w:rPr>
        <w:t>1.</w:t>
      </w:r>
      <w:r>
        <w:rPr>
          <w:sz w:val="21"/>
        </w:rPr>
        <w:t>发包人承诺按照法律规定履行项目审批手续、筹集工程建设资金并按照合同约定的期限和方式支付合同价款。</w:t>
      </w:r>
    </w:p>
    <w:p>
      <w:pPr>
        <w:pStyle w:val="null3"/>
        <w:ind w:firstLine="420"/>
        <w:jc w:val="both"/>
      </w:pPr>
      <w:r>
        <w:rPr>
          <w:sz w:val="21"/>
        </w:rPr>
        <w:t>2.</w:t>
      </w:r>
      <w:r>
        <w:rPr>
          <w:sz w:val="21"/>
        </w:rPr>
        <w:t>承包人承诺按照法律规定及合同约定组织完成工程施工，确保工程质量和安全，不进行转包及违法分包，并在缺陷责任期及保修期内承担相应的工程维修责任。</w:t>
      </w:r>
    </w:p>
    <w:p>
      <w:pPr>
        <w:pStyle w:val="null3"/>
        <w:ind w:firstLine="420"/>
        <w:jc w:val="both"/>
      </w:pPr>
      <w:r>
        <w:rPr>
          <w:sz w:val="21"/>
        </w:rPr>
        <w:t>3.</w:t>
      </w:r>
      <w:r>
        <w:rPr>
          <w:sz w:val="21"/>
        </w:rPr>
        <w:t>发包人和承包人通过招投标形式签订合同的，双方理解并承诺不再就同一工程另行签订与合同实质性内容相背离的协议。</w:t>
      </w:r>
    </w:p>
    <w:p>
      <w:pPr>
        <w:pStyle w:val="null3"/>
        <w:jc w:val="both"/>
      </w:pPr>
      <w:r>
        <w:rPr>
          <w:sz w:val="21"/>
          <w:b/>
        </w:rPr>
        <w:t xml:space="preserve">    </w:t>
      </w:r>
      <w:r>
        <w:rPr>
          <w:sz w:val="21"/>
          <w:b/>
        </w:rPr>
        <w:t>八、词语含义</w:t>
      </w:r>
    </w:p>
    <w:p>
      <w:pPr>
        <w:pStyle w:val="null3"/>
        <w:ind w:firstLine="420"/>
        <w:jc w:val="both"/>
      </w:pPr>
      <w:r>
        <w:rPr>
          <w:sz w:val="21"/>
        </w:rPr>
        <w:t>本协议书中词语含义与第二部分通用合同条款中赋予的含义相同。</w:t>
      </w:r>
    </w:p>
    <w:p>
      <w:pPr>
        <w:pStyle w:val="null3"/>
        <w:ind w:firstLine="422"/>
        <w:jc w:val="both"/>
      </w:pPr>
      <w:r>
        <w:rPr>
          <w:sz w:val="21"/>
          <w:b/>
        </w:rPr>
        <w:t>九、签订时间</w:t>
      </w:r>
    </w:p>
    <w:p>
      <w:pPr>
        <w:pStyle w:val="null3"/>
        <w:ind w:firstLine="420"/>
        <w:jc w:val="both"/>
      </w:pPr>
      <w:r>
        <w:rPr>
          <w:sz w:val="21"/>
        </w:rPr>
        <w:t>本合同于</w:t>
      </w:r>
      <w:r>
        <w:rPr>
          <w:u w:val="single"/>
        </w:rPr>
        <w:t xml:space="preserve">       </w:t>
      </w:r>
      <w:r>
        <w:rPr>
          <w:sz w:val="21"/>
        </w:rPr>
        <w:t>年</w:t>
      </w:r>
      <w:r>
        <w:rPr>
          <w:u w:val="single"/>
        </w:rPr>
        <w:t xml:space="preserve">    </w:t>
      </w:r>
      <w:r>
        <w:rPr>
          <w:sz w:val="21"/>
        </w:rPr>
        <w:t>月</w:t>
      </w:r>
      <w:r>
        <w:rPr>
          <w:u w:val="single"/>
        </w:rPr>
        <w:t xml:space="preserve">    </w:t>
      </w:r>
      <w:r>
        <w:rPr>
          <w:sz w:val="21"/>
        </w:rPr>
        <w:t>日签订。</w:t>
      </w:r>
    </w:p>
    <w:p>
      <w:pPr>
        <w:pStyle w:val="null3"/>
        <w:ind w:firstLine="422"/>
        <w:jc w:val="both"/>
      </w:pPr>
      <w:r>
        <w:rPr>
          <w:sz w:val="21"/>
          <w:b/>
        </w:rPr>
        <w:t>十、签订地点</w:t>
      </w:r>
    </w:p>
    <w:p>
      <w:pPr>
        <w:pStyle w:val="null3"/>
        <w:ind w:firstLine="420"/>
        <w:jc w:val="both"/>
      </w:pPr>
      <w:r>
        <w:rPr>
          <w:sz w:val="21"/>
        </w:rPr>
        <w:t>本合同在</w:t>
      </w:r>
      <w:r>
        <w:rPr>
          <w:sz w:val="21"/>
          <w:u w:val="single"/>
        </w:rPr>
        <w:t xml:space="preserve"> </w:t>
      </w:r>
      <w:r>
        <w:rPr>
          <w:sz w:val="21"/>
          <w:u w:val="single"/>
        </w:rPr>
        <w:t>佛山市顺德区</w:t>
      </w:r>
      <w:r>
        <w:rPr>
          <w:sz w:val="21"/>
        </w:rPr>
        <w:t>签订。</w:t>
      </w:r>
    </w:p>
    <w:p>
      <w:pPr>
        <w:pStyle w:val="null3"/>
        <w:ind w:firstLine="422"/>
        <w:jc w:val="both"/>
      </w:pPr>
      <w:r>
        <w:rPr>
          <w:sz w:val="21"/>
          <w:b/>
        </w:rPr>
        <w:t>十一、补充协议</w:t>
      </w:r>
    </w:p>
    <w:p>
      <w:pPr>
        <w:pStyle w:val="null3"/>
        <w:ind w:firstLine="420"/>
        <w:jc w:val="both"/>
      </w:pPr>
      <w:r>
        <w:rPr>
          <w:sz w:val="21"/>
        </w:rPr>
        <w:t>合同未尽事宜，合同当事人另行签订补充协议，补充协议是合同的组成部分。</w:t>
      </w:r>
    </w:p>
    <w:p>
      <w:pPr>
        <w:pStyle w:val="null3"/>
        <w:ind w:firstLine="422"/>
        <w:jc w:val="both"/>
      </w:pPr>
      <w:r>
        <w:rPr>
          <w:sz w:val="21"/>
          <w:b/>
        </w:rPr>
        <w:t>十二、合同生效</w:t>
      </w:r>
    </w:p>
    <w:p>
      <w:pPr>
        <w:pStyle w:val="null3"/>
        <w:ind w:firstLine="420"/>
        <w:jc w:val="both"/>
      </w:pPr>
      <w:r>
        <w:rPr>
          <w:sz w:val="21"/>
        </w:rPr>
        <w:t>本合同自</w:t>
      </w:r>
      <w:r>
        <w:rPr>
          <w:sz w:val="21"/>
          <w:u w:val="single"/>
        </w:rPr>
        <w:t xml:space="preserve"> </w:t>
      </w:r>
      <w:r>
        <w:rPr>
          <w:sz w:val="21"/>
          <w:u w:val="single"/>
        </w:rPr>
        <w:t>双方签字盖章之日起</w:t>
      </w:r>
      <w:r>
        <w:rPr>
          <w:sz w:val="21"/>
        </w:rPr>
        <w:t>生效。</w:t>
      </w:r>
    </w:p>
    <w:p>
      <w:pPr>
        <w:pStyle w:val="null3"/>
        <w:ind w:firstLine="422"/>
        <w:jc w:val="both"/>
      </w:pPr>
      <w:r>
        <w:rPr>
          <w:sz w:val="21"/>
          <w:b/>
        </w:rPr>
        <w:t>十三、合同份数</w:t>
      </w:r>
    </w:p>
    <w:p>
      <w:pPr>
        <w:pStyle w:val="null3"/>
        <w:ind w:firstLine="420"/>
        <w:jc w:val="both"/>
      </w:pPr>
      <w:r>
        <w:rPr>
          <w:sz w:val="21"/>
        </w:rPr>
        <w:t>本合同一式捌份，均具有同等法律效力，发包人执</w:t>
      </w:r>
      <w:r>
        <w:rPr>
          <w:u w:val="single"/>
        </w:rPr>
        <w:t xml:space="preserve">   </w:t>
      </w:r>
      <w:r>
        <w:rPr>
          <w:sz w:val="21"/>
        </w:rPr>
        <w:t>份，承包人执</w:t>
      </w:r>
      <w:r>
        <w:rPr>
          <w:u w:val="single"/>
        </w:rPr>
        <w:t xml:space="preserve">   </w:t>
      </w:r>
      <w:r>
        <w:rPr>
          <w:sz w:val="21"/>
        </w:rPr>
        <w:t>份。</w:t>
      </w:r>
    </w:p>
    <w:p>
      <w:pPr>
        <w:pStyle w:val="null3"/>
        <w:jc w:val="both"/>
      </w:pPr>
      <w:r>
        <w:rPr/>
        <w:t xml:space="preserve"> </w:t>
      </w:r>
    </w:p>
    <w:p>
      <w:pPr>
        <w:pStyle w:val="null3"/>
        <w:jc w:val="both"/>
      </w:pPr>
      <w:r>
        <w:rPr>
          <w:sz w:val="22"/>
        </w:rPr>
        <w:t>发包人：</w:t>
      </w:r>
      <w:r>
        <w:rPr>
          <w:sz w:val="22"/>
        </w:rPr>
        <w:t>(</w:t>
      </w:r>
      <w:r>
        <w:rPr>
          <w:sz w:val="22"/>
        </w:rPr>
        <w:t>公章</w:t>
      </w:r>
      <w:r>
        <w:rPr>
          <w:sz w:val="22"/>
        </w:rPr>
        <w:t xml:space="preserve">)                   </w:t>
      </w:r>
      <w:r>
        <w:rPr>
          <w:sz w:val="22"/>
        </w:rPr>
        <w:t>承包人：</w:t>
      </w:r>
      <w:r>
        <w:rPr>
          <w:sz w:val="22"/>
        </w:rPr>
        <w:t>(</w:t>
      </w:r>
      <w:r>
        <w:rPr>
          <w:sz w:val="22"/>
        </w:rPr>
        <w:t>公章</w:t>
      </w:r>
      <w:r>
        <w:rPr>
          <w:sz w:val="22"/>
        </w:rPr>
        <w:t>)</w:t>
      </w:r>
    </w:p>
    <w:p>
      <w:pPr>
        <w:pStyle w:val="null3"/>
        <w:jc w:val="both"/>
      </w:pPr>
      <w:r>
        <w:rPr>
          <w:sz w:val="21"/>
        </w:rPr>
        <w:t xml:space="preserve"> </w:t>
      </w:r>
    </w:p>
    <w:p>
      <w:pPr>
        <w:pStyle w:val="null3"/>
        <w:jc w:val="both"/>
      </w:pPr>
      <w:r>
        <w:rPr>
          <w:sz w:val="21"/>
        </w:rPr>
        <w:t xml:space="preserve"> </w:t>
      </w:r>
    </w:p>
    <w:p>
      <w:pPr>
        <w:pStyle w:val="null3"/>
        <w:jc w:val="both"/>
      </w:pPr>
      <w:r>
        <w:rPr>
          <w:sz w:val="22"/>
        </w:rPr>
        <w:t>法定代表人或其委托代理人：</w:t>
      </w:r>
      <w:r>
        <w:rPr>
          <w:sz w:val="22"/>
        </w:rPr>
        <w:t xml:space="preserve">       </w:t>
      </w:r>
      <w:r>
        <w:rPr>
          <w:sz w:val="22"/>
        </w:rPr>
        <w:t>法定代表人或其委托代理人：</w:t>
      </w:r>
    </w:p>
    <w:p>
      <w:pPr>
        <w:pStyle w:val="null3"/>
        <w:jc w:val="both"/>
      </w:pPr>
      <w:r>
        <w:rPr>
          <w:sz w:val="22"/>
        </w:rPr>
        <w:t>（签字）</w:t>
      </w:r>
      <w:r>
        <w:rPr>
          <w:sz w:val="22"/>
        </w:rPr>
        <w:t xml:space="preserve">                        </w:t>
      </w:r>
      <w:r>
        <w:rPr>
          <w:sz w:val="22"/>
        </w:rPr>
        <w:t>（签字）</w:t>
      </w:r>
    </w:p>
    <w:p>
      <w:pPr>
        <w:pStyle w:val="null3"/>
        <w:jc w:val="both"/>
      </w:pPr>
      <w:r>
        <w:rPr>
          <w:sz w:val="22"/>
        </w:rPr>
        <w:t>组织机构代码：</w:t>
      </w:r>
      <w:r>
        <w:rPr>
          <w:sz w:val="21"/>
          <w:u w:val="single"/>
        </w:rPr>
        <w:t xml:space="preserve">             </w:t>
      </w:r>
      <w:r>
        <w:rPr>
          <w:sz w:val="22"/>
        </w:rPr>
        <w:t xml:space="preserve">        </w:t>
      </w:r>
      <w:r>
        <w:rPr>
          <w:sz w:val="22"/>
        </w:rPr>
        <w:t>组织机构代码：</w:t>
      </w:r>
      <w:r>
        <w:rPr>
          <w:sz w:val="21"/>
          <w:u w:val="single"/>
        </w:rPr>
        <w:t xml:space="preserve">               </w:t>
      </w:r>
    </w:p>
    <w:p>
      <w:pPr>
        <w:pStyle w:val="null3"/>
        <w:jc w:val="both"/>
      </w:pPr>
      <w:r>
        <w:rPr>
          <w:sz w:val="22"/>
        </w:rPr>
        <w:t>地址：</w:t>
      </w:r>
      <w:r>
        <w:rPr>
          <w:sz w:val="21"/>
          <w:u w:val="single"/>
        </w:rPr>
        <w:t xml:space="preserve">                   </w:t>
      </w:r>
      <w:r>
        <w:rPr>
          <w:sz w:val="22"/>
        </w:rPr>
        <w:t xml:space="preserve">        </w:t>
      </w:r>
      <w:r>
        <w:rPr>
          <w:sz w:val="22"/>
        </w:rPr>
        <w:t>地址：</w:t>
      </w:r>
      <w:r>
        <w:rPr>
          <w:sz w:val="21"/>
          <w:u w:val="single"/>
        </w:rPr>
        <w:t xml:space="preserve">                     </w:t>
      </w:r>
    </w:p>
    <w:p>
      <w:pPr>
        <w:pStyle w:val="null3"/>
        <w:jc w:val="both"/>
      </w:pPr>
      <w:r>
        <w:rPr>
          <w:sz w:val="22"/>
        </w:rPr>
        <w:t>邮政编码：</w:t>
      </w:r>
      <w:r>
        <w:rPr>
          <w:sz w:val="21"/>
          <w:u w:val="single"/>
        </w:rPr>
        <w:t xml:space="preserve">                 </w:t>
      </w:r>
      <w:r>
        <w:rPr>
          <w:sz w:val="22"/>
        </w:rPr>
        <w:t xml:space="preserve">        </w:t>
      </w:r>
      <w:r>
        <w:rPr>
          <w:sz w:val="22"/>
        </w:rPr>
        <w:t>邮政编码：</w:t>
      </w:r>
      <w:r>
        <w:rPr>
          <w:sz w:val="21"/>
          <w:u w:val="single"/>
        </w:rPr>
        <w:t xml:space="preserve">                   </w:t>
      </w:r>
    </w:p>
    <w:p>
      <w:pPr>
        <w:pStyle w:val="null3"/>
        <w:jc w:val="both"/>
      </w:pPr>
      <w:r>
        <w:rPr>
          <w:sz w:val="22"/>
        </w:rPr>
        <w:t>法定代表人：</w:t>
      </w:r>
      <w:r>
        <w:rPr>
          <w:sz w:val="21"/>
          <w:u w:val="single"/>
        </w:rPr>
        <w:t xml:space="preserve">               </w:t>
      </w:r>
      <w:r>
        <w:rPr>
          <w:sz w:val="22"/>
        </w:rPr>
        <w:t xml:space="preserve">        </w:t>
      </w:r>
      <w:r>
        <w:rPr>
          <w:sz w:val="22"/>
        </w:rPr>
        <w:t>法定代表人：</w:t>
      </w:r>
      <w:r>
        <w:rPr>
          <w:sz w:val="21"/>
          <w:u w:val="single"/>
        </w:rPr>
        <w:t xml:space="preserve">                 </w:t>
      </w:r>
    </w:p>
    <w:p>
      <w:pPr>
        <w:pStyle w:val="null3"/>
        <w:jc w:val="both"/>
      </w:pPr>
      <w:r>
        <w:rPr>
          <w:sz w:val="22"/>
        </w:rPr>
        <w:t>委托代理人：</w:t>
      </w:r>
      <w:r>
        <w:rPr>
          <w:sz w:val="21"/>
          <w:u w:val="single"/>
        </w:rPr>
        <w:t xml:space="preserve">               </w:t>
      </w:r>
      <w:r>
        <w:rPr>
          <w:sz w:val="22"/>
        </w:rPr>
        <w:t xml:space="preserve">        </w:t>
      </w:r>
      <w:r>
        <w:rPr>
          <w:sz w:val="22"/>
        </w:rPr>
        <w:t>委托代理人：</w:t>
      </w:r>
      <w:r>
        <w:rPr>
          <w:sz w:val="21"/>
          <w:u w:val="single"/>
        </w:rPr>
        <w:t xml:space="preserve">                 </w:t>
      </w:r>
    </w:p>
    <w:p>
      <w:pPr>
        <w:pStyle w:val="null3"/>
        <w:jc w:val="both"/>
      </w:pPr>
      <w:r>
        <w:rPr>
          <w:sz w:val="22"/>
        </w:rPr>
        <w:t>电话：</w:t>
      </w:r>
      <w:r>
        <w:rPr>
          <w:sz w:val="21"/>
          <w:u w:val="single"/>
        </w:rPr>
        <w:t xml:space="preserve">                   </w:t>
      </w:r>
      <w:r>
        <w:rPr>
          <w:sz w:val="22"/>
        </w:rPr>
        <w:t xml:space="preserve">        </w:t>
      </w:r>
      <w:r>
        <w:rPr>
          <w:sz w:val="22"/>
        </w:rPr>
        <w:t>电话：</w:t>
      </w:r>
      <w:r>
        <w:rPr>
          <w:sz w:val="21"/>
          <w:u w:val="single"/>
        </w:rPr>
        <w:t xml:space="preserve">                     </w:t>
      </w:r>
    </w:p>
    <w:p>
      <w:pPr>
        <w:pStyle w:val="null3"/>
        <w:jc w:val="both"/>
      </w:pPr>
      <w:r>
        <w:rPr>
          <w:sz w:val="22"/>
        </w:rPr>
        <w:t>传真：</w:t>
      </w:r>
      <w:r>
        <w:rPr>
          <w:sz w:val="21"/>
          <w:u w:val="single"/>
        </w:rPr>
        <w:t xml:space="preserve">                   </w:t>
      </w:r>
      <w:r>
        <w:rPr>
          <w:sz w:val="22"/>
        </w:rPr>
        <w:t xml:space="preserve">        </w:t>
      </w:r>
      <w:r>
        <w:rPr>
          <w:sz w:val="22"/>
        </w:rPr>
        <w:t>传真：</w:t>
      </w:r>
      <w:r>
        <w:rPr>
          <w:sz w:val="21"/>
          <w:u w:val="single"/>
        </w:rPr>
        <w:t xml:space="preserve">                     </w:t>
      </w:r>
    </w:p>
    <w:p>
      <w:pPr>
        <w:pStyle w:val="null3"/>
        <w:jc w:val="both"/>
      </w:pPr>
      <w:r>
        <w:rPr>
          <w:sz w:val="22"/>
        </w:rPr>
        <w:t>电子信箱：</w:t>
      </w:r>
      <w:r>
        <w:rPr>
          <w:sz w:val="21"/>
          <w:u w:val="single"/>
        </w:rPr>
        <w:t xml:space="preserve">                 </w:t>
      </w:r>
      <w:r>
        <w:rPr>
          <w:sz w:val="22"/>
        </w:rPr>
        <w:t xml:space="preserve">        </w:t>
      </w:r>
      <w:r>
        <w:rPr>
          <w:sz w:val="22"/>
        </w:rPr>
        <w:t>电子信箱：</w:t>
      </w:r>
      <w:r>
        <w:rPr>
          <w:sz w:val="21"/>
          <w:u w:val="single"/>
        </w:rPr>
        <w:t xml:space="preserve">                   </w:t>
      </w:r>
    </w:p>
    <w:p>
      <w:pPr>
        <w:pStyle w:val="null3"/>
        <w:jc w:val="both"/>
      </w:pPr>
      <w:r>
        <w:rPr>
          <w:sz w:val="22"/>
        </w:rPr>
        <w:t>开户银行：</w:t>
      </w:r>
      <w:r>
        <w:rPr>
          <w:sz w:val="21"/>
          <w:u w:val="single"/>
        </w:rPr>
        <w:t xml:space="preserve">                 </w:t>
      </w:r>
      <w:r>
        <w:rPr>
          <w:sz w:val="22"/>
        </w:rPr>
        <w:t xml:space="preserve">        </w:t>
      </w:r>
      <w:r>
        <w:rPr>
          <w:sz w:val="22"/>
        </w:rPr>
        <w:t>开户银行：</w:t>
      </w:r>
      <w:r>
        <w:rPr>
          <w:sz w:val="21"/>
          <w:u w:val="single"/>
        </w:rPr>
        <w:t xml:space="preserve">                   </w:t>
      </w:r>
    </w:p>
    <w:p>
      <w:pPr>
        <w:pStyle w:val="null3"/>
        <w:jc w:val="both"/>
      </w:pPr>
      <w:r>
        <w:rPr>
          <w:sz w:val="22"/>
        </w:rPr>
        <w:t>账号：</w:t>
      </w:r>
      <w:r>
        <w:rPr>
          <w:sz w:val="21"/>
          <w:u w:val="single"/>
        </w:rPr>
        <w:t xml:space="preserve">                   </w:t>
      </w:r>
      <w:r>
        <w:rPr>
          <w:sz w:val="22"/>
        </w:rPr>
        <w:t xml:space="preserve">        </w:t>
      </w:r>
      <w:r>
        <w:rPr>
          <w:sz w:val="22"/>
        </w:rPr>
        <w:t>账号：</w:t>
      </w:r>
      <w:r>
        <w:rPr>
          <w:sz w:val="21"/>
          <w:u w:val="single"/>
        </w:rPr>
        <w:t xml:space="preserve">                     </w:t>
      </w:r>
    </w:p>
    <w:p>
      <w:pPr>
        <w:pStyle w:val="null3"/>
        <w:jc w:val="left"/>
      </w:pPr>
      <w:r>
        <w:rPr/>
        <w:t xml:space="preserve"> </w:t>
      </w:r>
    </w:p>
    <w:p>
      <w:pPr>
        <w:pStyle w:val="null3"/>
        <w:jc w:val="center"/>
      </w:pPr>
      <w:r>
        <w:rPr>
          <w:sz w:val="44"/>
        </w:rPr>
        <w:t>第二部分通用合同条款</w:t>
      </w:r>
    </w:p>
    <w:p>
      <w:pPr>
        <w:pStyle w:val="null3"/>
        <w:jc w:val="both"/>
      </w:pPr>
      <w:r>
        <w:rPr/>
        <w:t xml:space="preserve"> </w:t>
      </w:r>
    </w:p>
    <w:p>
      <w:pPr>
        <w:pStyle w:val="null3"/>
        <w:jc w:val="center"/>
      </w:pPr>
      <w:r>
        <w:rPr>
          <w:sz w:val="21"/>
        </w:rPr>
        <w:t>通用合同条款直接引用《建设工程施工合同（示范文本）（</w:t>
      </w:r>
      <w:r>
        <w:rPr>
          <w:sz w:val="21"/>
        </w:rPr>
        <w:t>GF-2017-0201</w:t>
      </w:r>
      <w:r>
        <w:rPr>
          <w:sz w:val="21"/>
        </w:rPr>
        <w:t>）第二部分“通用合同条款”内容。此略。</w:t>
      </w:r>
    </w:p>
    <w:p>
      <w:pPr>
        <w:pStyle w:val="null3"/>
        <w:jc w:val="left"/>
      </w:pPr>
      <w:r>
        <w:rPr/>
        <w:t xml:space="preserve"> </w:t>
      </w:r>
    </w:p>
    <w:p>
      <w:pPr>
        <w:pStyle w:val="null3"/>
        <w:jc w:val="center"/>
      </w:pPr>
      <w:r>
        <w:rPr>
          <w:sz w:val="44"/>
        </w:rPr>
        <w:t>第三部分</w:t>
      </w:r>
      <w:r>
        <w:rPr/>
        <w:t xml:space="preserve"> </w:t>
      </w:r>
      <w:r>
        <w:rPr>
          <w:sz w:val="44"/>
        </w:rPr>
        <w:t>专用合同条款</w:t>
      </w:r>
    </w:p>
    <w:p>
      <w:pPr>
        <w:pStyle w:val="null3"/>
        <w:jc w:val="both"/>
      </w:pPr>
      <w:r>
        <w:rPr/>
        <w:t xml:space="preserve"> </w:t>
      </w:r>
    </w:p>
    <w:p>
      <w:pPr>
        <w:pStyle w:val="null3"/>
        <w:jc w:val="both"/>
      </w:pPr>
      <w:r>
        <w:rPr>
          <w:sz w:val="21"/>
          <w:b/>
        </w:rPr>
        <w:t>1.</w:t>
      </w:r>
      <w:r>
        <w:rPr>
          <w:sz w:val="21"/>
          <w:b/>
        </w:rPr>
        <w:t>一般约定</w:t>
      </w:r>
    </w:p>
    <w:p>
      <w:pPr>
        <w:pStyle w:val="null3"/>
        <w:ind w:firstLine="420"/>
        <w:jc w:val="both"/>
      </w:pPr>
      <w:r>
        <w:rPr>
          <w:sz w:val="21"/>
        </w:rPr>
        <w:t>1.1</w:t>
      </w:r>
      <w:r>
        <w:rPr>
          <w:sz w:val="21"/>
        </w:rPr>
        <w:t>词语定义</w:t>
      </w:r>
    </w:p>
    <w:p>
      <w:pPr>
        <w:pStyle w:val="null3"/>
        <w:ind w:firstLine="420"/>
        <w:jc w:val="both"/>
      </w:pPr>
      <w:r>
        <w:rPr>
          <w:sz w:val="21"/>
        </w:rPr>
        <w:t>1.1.1</w:t>
      </w:r>
      <w:r>
        <w:rPr>
          <w:sz w:val="21"/>
        </w:rPr>
        <w:t>合同</w:t>
      </w:r>
    </w:p>
    <w:p>
      <w:pPr>
        <w:pStyle w:val="null3"/>
        <w:ind w:firstLine="420"/>
        <w:jc w:val="both"/>
      </w:pPr>
      <w:r>
        <w:rPr>
          <w:sz w:val="21"/>
        </w:rPr>
        <w:t>1.1.1.10</w:t>
      </w:r>
      <w:r>
        <w:rPr>
          <w:sz w:val="21"/>
        </w:rPr>
        <w:t>其他合同文件包括：</w:t>
      </w:r>
      <w:r>
        <w:rPr>
          <w:sz w:val="21"/>
          <w:u w:val="single"/>
        </w:rPr>
        <w:t xml:space="preserve">  </w:t>
      </w:r>
      <w:r>
        <w:rPr>
          <w:sz w:val="21"/>
          <w:u w:val="single"/>
        </w:rPr>
        <w:t xml:space="preserve">/  </w:t>
      </w:r>
      <w:r>
        <w:rPr>
          <w:sz w:val="21"/>
        </w:rPr>
        <w:t>。</w:t>
      </w:r>
    </w:p>
    <w:p>
      <w:pPr>
        <w:pStyle w:val="null3"/>
        <w:ind w:firstLine="420"/>
        <w:jc w:val="both"/>
      </w:pPr>
      <w:r>
        <w:rPr>
          <w:sz w:val="21"/>
        </w:rPr>
        <w:t>1.1.2</w:t>
      </w:r>
      <w:r>
        <w:rPr>
          <w:sz w:val="21"/>
        </w:rPr>
        <w:t>合同当事人及其他相关方</w:t>
      </w:r>
    </w:p>
    <w:p>
      <w:pPr>
        <w:pStyle w:val="null3"/>
        <w:ind w:firstLine="420"/>
        <w:jc w:val="both"/>
      </w:pPr>
      <w:r>
        <w:rPr>
          <w:sz w:val="21"/>
        </w:rPr>
        <w:t>1.1.2.4</w:t>
      </w:r>
      <w:r>
        <w:rPr>
          <w:sz w:val="21"/>
        </w:rPr>
        <w:t>监理人：</w:t>
      </w:r>
    </w:p>
    <w:p>
      <w:pPr>
        <w:pStyle w:val="null3"/>
        <w:ind w:firstLine="420"/>
        <w:jc w:val="both"/>
      </w:pPr>
      <w:r>
        <w:rPr>
          <w:sz w:val="21"/>
        </w:rPr>
        <w:t>名</w:t>
      </w:r>
      <w:r>
        <w:rPr>
          <w:sz w:val="21"/>
        </w:rPr>
        <w:t xml:space="preserve">   </w:t>
      </w:r>
      <w:r>
        <w:rPr>
          <w:sz w:val="21"/>
        </w:rPr>
        <w:t>称：</w:t>
      </w:r>
      <w:r>
        <w:rPr>
          <w:u w:val="single"/>
        </w:rPr>
        <w:t xml:space="preserve">                                            </w:t>
      </w:r>
      <w:r>
        <w:rPr>
          <w:sz w:val="21"/>
        </w:rPr>
        <w:t>；</w:t>
      </w:r>
    </w:p>
    <w:p>
      <w:pPr>
        <w:pStyle w:val="null3"/>
        <w:ind w:firstLine="420"/>
        <w:jc w:val="both"/>
      </w:pPr>
      <w:r>
        <w:rPr>
          <w:sz w:val="21"/>
        </w:rPr>
        <w:t>资质类别和等级：</w:t>
      </w:r>
      <w:r>
        <w:rPr>
          <w:u w:val="single"/>
        </w:rPr>
        <w:t xml:space="preserve">                                      </w:t>
      </w:r>
      <w:r>
        <w:rPr>
          <w:sz w:val="21"/>
        </w:rPr>
        <w:t>；</w:t>
      </w:r>
    </w:p>
    <w:p>
      <w:pPr>
        <w:pStyle w:val="null3"/>
        <w:ind w:firstLine="420"/>
        <w:jc w:val="both"/>
      </w:pPr>
      <w:r>
        <w:rPr>
          <w:sz w:val="21"/>
        </w:rPr>
        <w:t>联系电话：</w:t>
      </w:r>
      <w:r>
        <w:rPr>
          <w:u w:val="single"/>
        </w:rPr>
        <w:t xml:space="preserve">                                            </w:t>
      </w:r>
      <w:r>
        <w:rPr>
          <w:sz w:val="21"/>
        </w:rPr>
        <w:t>；</w:t>
      </w:r>
    </w:p>
    <w:p>
      <w:pPr>
        <w:pStyle w:val="null3"/>
        <w:ind w:firstLine="420"/>
        <w:jc w:val="both"/>
      </w:pPr>
      <w:r>
        <w:rPr>
          <w:sz w:val="21"/>
        </w:rPr>
        <w:t>电子信箱：</w:t>
      </w:r>
      <w:r>
        <w:rPr>
          <w:u w:val="single"/>
        </w:rPr>
        <w:t xml:space="preserve">                                            </w:t>
      </w:r>
      <w:r>
        <w:rPr>
          <w:sz w:val="21"/>
        </w:rPr>
        <w:t>；</w:t>
      </w:r>
    </w:p>
    <w:p>
      <w:pPr>
        <w:pStyle w:val="null3"/>
        <w:ind w:firstLine="420"/>
        <w:jc w:val="both"/>
      </w:pPr>
      <w:r>
        <w:rPr>
          <w:sz w:val="21"/>
        </w:rPr>
        <w:t>通信地址：</w:t>
      </w:r>
      <w:r>
        <w:rPr>
          <w:u w:val="single"/>
        </w:rPr>
        <w:t xml:space="preserve">                                            </w:t>
      </w:r>
      <w:r>
        <w:rPr>
          <w:sz w:val="21"/>
        </w:rPr>
        <w:t>。</w:t>
      </w:r>
    </w:p>
    <w:p>
      <w:pPr>
        <w:pStyle w:val="null3"/>
        <w:ind w:firstLine="420"/>
        <w:jc w:val="both"/>
      </w:pPr>
      <w:r>
        <w:rPr>
          <w:sz w:val="21"/>
        </w:rPr>
        <w:t>1.1.2.5</w:t>
      </w:r>
      <w:r>
        <w:rPr>
          <w:sz w:val="21"/>
        </w:rPr>
        <w:t>设计人：</w:t>
      </w:r>
    </w:p>
    <w:p>
      <w:pPr>
        <w:pStyle w:val="null3"/>
        <w:ind w:firstLine="420"/>
        <w:jc w:val="both"/>
      </w:pPr>
      <w:r>
        <w:rPr>
          <w:sz w:val="21"/>
        </w:rPr>
        <w:t>名</w:t>
      </w:r>
      <w:r>
        <w:rPr>
          <w:sz w:val="21"/>
        </w:rPr>
        <w:t xml:space="preserve">   </w:t>
      </w:r>
      <w:r>
        <w:rPr>
          <w:sz w:val="21"/>
        </w:rPr>
        <w:t>称：</w:t>
      </w:r>
      <w:r>
        <w:rPr>
          <w:u w:val="single"/>
        </w:rPr>
        <w:t xml:space="preserve">                                            </w:t>
      </w:r>
      <w:r>
        <w:rPr>
          <w:sz w:val="21"/>
        </w:rPr>
        <w:t>；</w:t>
      </w:r>
    </w:p>
    <w:p>
      <w:pPr>
        <w:pStyle w:val="null3"/>
        <w:ind w:firstLine="420"/>
        <w:jc w:val="both"/>
      </w:pPr>
      <w:r>
        <w:rPr>
          <w:sz w:val="21"/>
        </w:rPr>
        <w:t>资质类别和等级：</w:t>
      </w:r>
      <w:r>
        <w:rPr>
          <w:u w:val="single"/>
        </w:rPr>
        <w:t xml:space="preserve">                                      </w:t>
      </w:r>
      <w:r>
        <w:rPr>
          <w:sz w:val="21"/>
        </w:rPr>
        <w:t>；</w:t>
      </w:r>
    </w:p>
    <w:p>
      <w:pPr>
        <w:pStyle w:val="null3"/>
        <w:ind w:firstLine="420"/>
        <w:jc w:val="both"/>
      </w:pPr>
      <w:r>
        <w:rPr>
          <w:sz w:val="21"/>
        </w:rPr>
        <w:t>联系电话：</w:t>
      </w:r>
      <w:r>
        <w:rPr>
          <w:u w:val="single"/>
        </w:rPr>
        <w:t xml:space="preserve">                                            </w:t>
      </w:r>
      <w:r>
        <w:rPr>
          <w:sz w:val="21"/>
        </w:rPr>
        <w:t>；</w:t>
      </w:r>
    </w:p>
    <w:p>
      <w:pPr>
        <w:pStyle w:val="null3"/>
        <w:ind w:firstLine="420"/>
        <w:jc w:val="both"/>
      </w:pPr>
      <w:r>
        <w:rPr>
          <w:sz w:val="21"/>
        </w:rPr>
        <w:t>电子信箱：</w:t>
      </w:r>
      <w:r>
        <w:rPr>
          <w:u w:val="single"/>
        </w:rPr>
        <w:t xml:space="preserve">                                            </w:t>
      </w:r>
      <w:r>
        <w:rPr>
          <w:sz w:val="21"/>
        </w:rPr>
        <w:t>；</w:t>
      </w:r>
    </w:p>
    <w:p>
      <w:pPr>
        <w:pStyle w:val="null3"/>
        <w:ind w:firstLine="420"/>
        <w:jc w:val="both"/>
      </w:pPr>
      <w:r>
        <w:rPr>
          <w:sz w:val="21"/>
        </w:rPr>
        <w:t>通信地址：</w:t>
      </w:r>
      <w:r>
        <w:rPr>
          <w:u w:val="single"/>
        </w:rPr>
        <w:t xml:space="preserve">                                            </w:t>
      </w:r>
      <w:r>
        <w:rPr>
          <w:sz w:val="21"/>
        </w:rPr>
        <w:t>。</w:t>
      </w:r>
    </w:p>
    <w:p>
      <w:pPr>
        <w:pStyle w:val="null3"/>
        <w:ind w:firstLine="420"/>
        <w:jc w:val="both"/>
      </w:pPr>
      <w:r>
        <w:rPr>
          <w:sz w:val="21"/>
        </w:rPr>
        <w:t>1.1.3</w:t>
      </w:r>
      <w:r>
        <w:rPr>
          <w:sz w:val="21"/>
        </w:rPr>
        <w:t>工程和设备</w:t>
      </w:r>
    </w:p>
    <w:p>
      <w:pPr>
        <w:pStyle w:val="null3"/>
        <w:ind w:firstLine="420"/>
        <w:jc w:val="both"/>
      </w:pPr>
      <w:r>
        <w:rPr>
          <w:sz w:val="21"/>
        </w:rPr>
        <w:t>1.1.3.7</w:t>
      </w:r>
      <w:r>
        <w:rPr>
          <w:sz w:val="21"/>
        </w:rPr>
        <w:t>作为施工现场组成部分的其他场所包括：</w:t>
      </w:r>
      <w:r>
        <w:rPr>
          <w:sz w:val="21"/>
          <w:u w:val="single"/>
        </w:rPr>
        <w:t xml:space="preserve"> </w:t>
      </w:r>
      <w:r>
        <w:rPr>
          <w:sz w:val="21"/>
          <w:u w:val="single"/>
        </w:rPr>
        <w:t>符合通用条款规定的发包人提供的施工场地</w:t>
      </w:r>
      <w:r>
        <w:rPr>
          <w:sz w:val="21"/>
        </w:rPr>
        <w:t>。</w:t>
      </w:r>
    </w:p>
    <w:p>
      <w:pPr>
        <w:pStyle w:val="null3"/>
        <w:ind w:firstLine="420"/>
      </w:pPr>
      <w:r>
        <w:rPr>
          <w:sz w:val="21"/>
        </w:rPr>
        <w:t>1.1.3.9</w:t>
      </w:r>
      <w:r>
        <w:rPr>
          <w:sz w:val="21"/>
        </w:rPr>
        <w:t>永久占地包括：</w:t>
      </w:r>
      <w:r>
        <w:rPr>
          <w:sz w:val="21"/>
          <w:u w:val="single"/>
        </w:rPr>
        <w:t xml:space="preserve">  </w:t>
      </w:r>
      <w:r>
        <w:rPr>
          <w:sz w:val="21"/>
          <w:u w:val="single"/>
        </w:rPr>
        <w:t xml:space="preserve">/    </w:t>
      </w:r>
      <w:r>
        <w:rPr>
          <w:sz w:val="21"/>
        </w:rPr>
        <w:t>。</w:t>
      </w:r>
    </w:p>
    <w:p>
      <w:pPr>
        <w:pStyle w:val="null3"/>
        <w:ind w:firstLine="420"/>
      </w:pPr>
      <w:r>
        <w:rPr>
          <w:sz w:val="21"/>
        </w:rPr>
        <w:t>1.1.3.10</w:t>
      </w:r>
      <w:r>
        <w:rPr>
          <w:sz w:val="21"/>
        </w:rPr>
        <w:t>临时占地包括：</w:t>
      </w:r>
      <w:r>
        <w:rPr>
          <w:sz w:val="21"/>
          <w:u w:val="single"/>
        </w:rPr>
        <w:t xml:space="preserve">  </w:t>
      </w:r>
      <w:r>
        <w:rPr>
          <w:sz w:val="21"/>
          <w:u w:val="single"/>
        </w:rPr>
        <w:t xml:space="preserve">/   </w:t>
      </w:r>
      <w:r>
        <w:rPr>
          <w:sz w:val="21"/>
        </w:rPr>
        <w:t>。</w:t>
      </w:r>
    </w:p>
    <w:p>
      <w:pPr>
        <w:pStyle w:val="null3"/>
        <w:ind w:firstLine="420"/>
        <w:jc w:val="both"/>
      </w:pPr>
      <w:r>
        <w:rPr>
          <w:sz w:val="21"/>
        </w:rPr>
        <w:t>1.3</w:t>
      </w:r>
      <w:r>
        <w:rPr>
          <w:sz w:val="21"/>
        </w:rPr>
        <w:t>法律</w:t>
      </w:r>
    </w:p>
    <w:p>
      <w:pPr>
        <w:pStyle w:val="null3"/>
        <w:ind w:firstLine="420"/>
      </w:pPr>
      <w:r>
        <w:rPr>
          <w:sz w:val="21"/>
        </w:rPr>
        <w:t>适用于合同的其他规范性文件：</w:t>
      </w:r>
      <w:r>
        <w:rPr>
          <w:sz w:val="21"/>
          <w:u w:val="single"/>
        </w:rPr>
        <w:t>/</w:t>
      </w:r>
      <w:r>
        <w:rPr>
          <w:sz w:val="21"/>
        </w:rPr>
        <w:t>。</w:t>
      </w:r>
    </w:p>
    <w:p>
      <w:pPr>
        <w:pStyle w:val="null3"/>
        <w:ind w:firstLine="420"/>
        <w:jc w:val="both"/>
      </w:pPr>
      <w:r>
        <w:rPr>
          <w:sz w:val="21"/>
        </w:rPr>
        <w:t>1.4</w:t>
      </w:r>
      <w:r>
        <w:rPr>
          <w:sz w:val="21"/>
        </w:rPr>
        <w:t>标准和规范</w:t>
      </w:r>
    </w:p>
    <w:p>
      <w:pPr>
        <w:pStyle w:val="null3"/>
        <w:jc w:val="both"/>
      </w:pPr>
      <w:r>
        <w:rPr>
          <w:sz w:val="21"/>
        </w:rPr>
        <w:t>1.4.1</w:t>
      </w:r>
      <w:r>
        <w:rPr>
          <w:sz w:val="21"/>
        </w:rPr>
        <w:t>适用于工程的标准规范包括：</w:t>
      </w:r>
      <w:r>
        <w:rPr>
          <w:sz w:val="21"/>
          <w:u w:val="single"/>
        </w:rPr>
        <w:t>按国家、广东省、佛山市和相应行业现行相关工程施工和验收规范。相关标准、规范文件资料由承包人自行筹集，费用视为包含在合同价中</w:t>
      </w:r>
      <w:r>
        <w:rPr>
          <w:sz w:val="21"/>
        </w:rPr>
        <w:t>。</w:t>
      </w:r>
    </w:p>
    <w:p>
      <w:pPr>
        <w:pStyle w:val="null3"/>
        <w:jc w:val="both"/>
      </w:pPr>
      <w:r>
        <w:rPr>
          <w:sz w:val="21"/>
        </w:rPr>
        <w:t>1.4.2</w:t>
      </w:r>
      <w:r>
        <w:rPr>
          <w:sz w:val="21"/>
        </w:rPr>
        <w:t>发包人提供国外标准、规范的名称：</w:t>
      </w:r>
      <w:r>
        <w:rPr>
          <w:sz w:val="21"/>
          <w:u w:val="single"/>
        </w:rPr>
        <w:t xml:space="preserve"> </w:t>
      </w:r>
      <w:r>
        <w:rPr>
          <w:sz w:val="21"/>
          <w:u w:val="single"/>
        </w:rPr>
        <w:t xml:space="preserve">/  </w:t>
      </w:r>
      <w:r>
        <w:rPr>
          <w:sz w:val="21"/>
        </w:rPr>
        <w:t>；</w:t>
      </w:r>
    </w:p>
    <w:p>
      <w:pPr>
        <w:pStyle w:val="null3"/>
        <w:ind w:firstLine="420"/>
        <w:jc w:val="both"/>
      </w:pPr>
      <w:r>
        <w:rPr>
          <w:sz w:val="21"/>
        </w:rPr>
        <w:t>发包人提供国外标准、规范的份数：</w:t>
      </w:r>
      <w:r>
        <w:rPr>
          <w:sz w:val="21"/>
          <w:u w:val="single"/>
        </w:rPr>
        <w:t xml:space="preserve">  </w:t>
      </w:r>
      <w:r>
        <w:rPr>
          <w:sz w:val="21"/>
          <w:u w:val="single"/>
        </w:rPr>
        <w:t xml:space="preserve">/    </w:t>
      </w:r>
      <w:r>
        <w:rPr>
          <w:sz w:val="21"/>
        </w:rPr>
        <w:t>；</w:t>
      </w:r>
    </w:p>
    <w:p>
      <w:pPr>
        <w:pStyle w:val="null3"/>
        <w:ind w:firstLine="420"/>
        <w:jc w:val="both"/>
      </w:pPr>
      <w:r>
        <w:rPr>
          <w:sz w:val="21"/>
        </w:rPr>
        <w:t>发包人提供国外标准、规范的名称：</w:t>
      </w:r>
      <w:r>
        <w:rPr>
          <w:sz w:val="21"/>
          <w:u w:val="single"/>
        </w:rPr>
        <w:t xml:space="preserve">  </w:t>
      </w:r>
      <w:r>
        <w:rPr>
          <w:sz w:val="21"/>
          <w:u w:val="single"/>
        </w:rPr>
        <w:t xml:space="preserve">/      </w:t>
      </w:r>
      <w:r>
        <w:rPr>
          <w:sz w:val="21"/>
        </w:rPr>
        <w:t>。</w:t>
      </w:r>
    </w:p>
    <w:p>
      <w:pPr>
        <w:pStyle w:val="null3"/>
        <w:jc w:val="both"/>
      </w:pPr>
      <w:r>
        <w:rPr>
          <w:sz w:val="21"/>
        </w:rPr>
        <w:t>1.4.3</w:t>
      </w:r>
      <w:r>
        <w:rPr>
          <w:sz w:val="21"/>
        </w:rPr>
        <w:t>发包人对工程的技术标准和功能要求的特殊要求：</w:t>
      </w:r>
    </w:p>
    <w:p>
      <w:pPr>
        <w:pStyle w:val="null3"/>
        <w:ind w:firstLine="420"/>
        <w:jc w:val="both"/>
      </w:pPr>
      <w:r>
        <w:rPr>
          <w:sz w:val="21"/>
          <w:u w:val="single"/>
        </w:rPr>
        <w:t>（</w:t>
      </w:r>
      <w:r>
        <w:rPr>
          <w:sz w:val="21"/>
          <w:u w:val="single"/>
        </w:rPr>
        <w:t>1</w:t>
      </w:r>
      <w:r>
        <w:rPr>
          <w:sz w:val="21"/>
          <w:u w:val="single"/>
        </w:rPr>
        <w:t>）“技术标准和功能要求”中约定的任何质量和工艺标准与现行适用的国家和行业标准、规范有任何矛盾或不一致时，除非监理工程师另有指示，承包人应执行要求最高、版本最新的标准。</w:t>
      </w:r>
    </w:p>
    <w:p>
      <w:pPr>
        <w:pStyle w:val="null3"/>
        <w:ind w:firstLine="420"/>
        <w:jc w:val="both"/>
      </w:pPr>
      <w:r>
        <w:rPr>
          <w:sz w:val="21"/>
          <w:u w:val="single"/>
        </w:rPr>
        <w:t>（</w:t>
      </w:r>
      <w:r>
        <w:rPr>
          <w:sz w:val="21"/>
          <w:u w:val="single"/>
        </w:rPr>
        <w:t>2</w:t>
      </w:r>
      <w:r>
        <w:rPr>
          <w:sz w:val="21"/>
          <w:u w:val="single"/>
        </w:rPr>
        <w:t>）没有国家标准、规范但有行业标准、规范，约定适用行业标准、规范；没有国家和行业标准、规范，约定适用工程所在地地方标准、规范。这些标准必须是有关机构发布的最新版本的标准。</w:t>
      </w:r>
    </w:p>
    <w:p>
      <w:pPr>
        <w:pStyle w:val="null3"/>
        <w:jc w:val="both"/>
      </w:pPr>
      <w:r>
        <w:rPr>
          <w:sz w:val="21"/>
          <w:u w:val="single"/>
        </w:rPr>
        <w:t>（</w:t>
      </w:r>
      <w:r>
        <w:rPr>
          <w:sz w:val="21"/>
          <w:u w:val="single"/>
        </w:rPr>
        <w:t>3</w:t>
      </w:r>
      <w:r>
        <w:rPr>
          <w:sz w:val="21"/>
          <w:u w:val="single"/>
        </w:rPr>
        <w:t>）国内没有相应标准、规范，由发包人向承包人提出施工技术要求，承包人按约定的时间和要求提出施工工艺报监理工程师审查，经发包人批准后执行。</w:t>
      </w:r>
    </w:p>
    <w:p>
      <w:pPr>
        <w:pStyle w:val="null3"/>
        <w:ind w:firstLine="420"/>
        <w:jc w:val="both"/>
      </w:pPr>
      <w:r>
        <w:rPr>
          <w:sz w:val="21"/>
        </w:rPr>
        <w:t>1.5</w:t>
      </w:r>
      <w:r>
        <w:rPr>
          <w:sz w:val="21"/>
        </w:rPr>
        <w:t>合同文件的优先顺序</w:t>
      </w:r>
    </w:p>
    <w:p>
      <w:pPr>
        <w:pStyle w:val="null3"/>
        <w:ind w:firstLine="420"/>
        <w:jc w:val="both"/>
      </w:pPr>
      <w:r>
        <w:rPr>
          <w:sz w:val="21"/>
        </w:rPr>
        <w:t>合同文件组成及优先顺序为：合同文件组成及优先顺序为：下列组成本合同的文件是一个合同整体，彼此应当能相互解释，互为说明。当出现相互矛盾时，组成本合同文件的优先解释顺序如下：</w:t>
      </w:r>
    </w:p>
    <w:p>
      <w:pPr>
        <w:pStyle w:val="null3"/>
        <w:ind w:firstLine="420"/>
        <w:jc w:val="both"/>
      </w:pPr>
      <w:r>
        <w:rPr>
          <w:sz w:val="21"/>
        </w:rPr>
        <w:t>（</w:t>
      </w:r>
      <w:r>
        <w:rPr>
          <w:sz w:val="21"/>
        </w:rPr>
        <w:t>1</w:t>
      </w:r>
      <w:r>
        <w:rPr>
          <w:sz w:val="21"/>
        </w:rPr>
        <w:t>）履行本合同的双方共同签署的补充或修正文件（含工程洽商记录、会议纪要、工程变更、现场签证、索赔和合同价款调整报告等修正文件）；</w:t>
      </w:r>
    </w:p>
    <w:p>
      <w:pPr>
        <w:pStyle w:val="null3"/>
        <w:ind w:firstLine="420"/>
        <w:jc w:val="both"/>
      </w:pPr>
      <w:r>
        <w:rPr>
          <w:sz w:val="21"/>
        </w:rPr>
        <w:t>（</w:t>
      </w:r>
      <w:r>
        <w:rPr>
          <w:sz w:val="21"/>
        </w:rPr>
        <w:t>2</w:t>
      </w:r>
      <w:r>
        <w:rPr>
          <w:sz w:val="21"/>
        </w:rPr>
        <w:t>）合同协议书；</w:t>
      </w:r>
    </w:p>
    <w:p>
      <w:pPr>
        <w:pStyle w:val="null3"/>
        <w:ind w:firstLine="420"/>
        <w:jc w:val="both"/>
      </w:pPr>
      <w:r>
        <w:rPr>
          <w:sz w:val="21"/>
        </w:rPr>
        <w:t>（</w:t>
      </w:r>
      <w:r>
        <w:rPr>
          <w:sz w:val="21"/>
        </w:rPr>
        <w:t>3</w:t>
      </w:r>
      <w:r>
        <w:rPr>
          <w:sz w:val="21"/>
        </w:rPr>
        <w:t>）中标</w:t>
      </w:r>
      <w:r>
        <w:rPr>
          <w:sz w:val="21"/>
        </w:rPr>
        <w:t>/</w:t>
      </w:r>
      <w:r>
        <w:rPr>
          <w:sz w:val="21"/>
        </w:rPr>
        <w:t>成交通知书；</w:t>
      </w:r>
    </w:p>
    <w:p>
      <w:pPr>
        <w:pStyle w:val="null3"/>
        <w:ind w:firstLine="420"/>
        <w:jc w:val="both"/>
      </w:pPr>
      <w:r>
        <w:rPr>
          <w:sz w:val="21"/>
        </w:rPr>
        <w:t>（</w:t>
      </w:r>
      <w:r>
        <w:rPr>
          <w:sz w:val="21"/>
        </w:rPr>
        <w:t>4</w:t>
      </w:r>
      <w:r>
        <w:rPr>
          <w:sz w:val="21"/>
        </w:rPr>
        <w:t>）投标函及其附录；</w:t>
      </w:r>
    </w:p>
    <w:p>
      <w:pPr>
        <w:pStyle w:val="null3"/>
        <w:ind w:firstLine="420"/>
        <w:jc w:val="both"/>
      </w:pPr>
      <w:r>
        <w:rPr>
          <w:sz w:val="21"/>
        </w:rPr>
        <w:t>（</w:t>
      </w:r>
      <w:r>
        <w:rPr>
          <w:sz w:val="21"/>
        </w:rPr>
        <w:t>5</w:t>
      </w:r>
      <w:r>
        <w:rPr>
          <w:sz w:val="21"/>
        </w:rPr>
        <w:t>）专用合同条款及其附件；</w:t>
      </w:r>
    </w:p>
    <w:p>
      <w:pPr>
        <w:pStyle w:val="null3"/>
        <w:ind w:firstLine="420"/>
        <w:jc w:val="both"/>
      </w:pPr>
      <w:r>
        <w:rPr>
          <w:sz w:val="21"/>
        </w:rPr>
        <w:t>（</w:t>
      </w:r>
      <w:r>
        <w:rPr>
          <w:sz w:val="21"/>
        </w:rPr>
        <w:t>6</w:t>
      </w:r>
      <w:r>
        <w:rPr>
          <w:sz w:val="21"/>
        </w:rPr>
        <w:t>）通用合同条款；</w:t>
      </w:r>
    </w:p>
    <w:p>
      <w:pPr>
        <w:pStyle w:val="null3"/>
        <w:ind w:firstLine="420"/>
        <w:jc w:val="both"/>
      </w:pPr>
      <w:r>
        <w:rPr>
          <w:sz w:val="21"/>
        </w:rPr>
        <w:t>（</w:t>
      </w:r>
      <w:r>
        <w:rPr>
          <w:sz w:val="21"/>
        </w:rPr>
        <w:t>7</w:t>
      </w:r>
      <w:r>
        <w:rPr>
          <w:sz w:val="21"/>
        </w:rPr>
        <w:t>）技术标准和要求；</w:t>
      </w:r>
    </w:p>
    <w:p>
      <w:pPr>
        <w:pStyle w:val="null3"/>
        <w:ind w:firstLine="420"/>
        <w:jc w:val="both"/>
      </w:pPr>
      <w:r>
        <w:rPr>
          <w:sz w:val="21"/>
        </w:rPr>
        <w:t>（</w:t>
      </w:r>
      <w:r>
        <w:rPr>
          <w:sz w:val="21"/>
        </w:rPr>
        <w:t>8</w:t>
      </w:r>
      <w:r>
        <w:rPr>
          <w:sz w:val="21"/>
        </w:rPr>
        <w:t>）图纸；</w:t>
      </w:r>
    </w:p>
    <w:p>
      <w:pPr>
        <w:pStyle w:val="null3"/>
        <w:ind w:firstLine="420"/>
        <w:jc w:val="both"/>
      </w:pPr>
      <w:r>
        <w:rPr>
          <w:sz w:val="21"/>
        </w:rPr>
        <w:t>（</w:t>
      </w:r>
      <w:r>
        <w:rPr>
          <w:sz w:val="21"/>
        </w:rPr>
        <w:t>9</w:t>
      </w:r>
      <w:r>
        <w:rPr>
          <w:sz w:val="21"/>
        </w:rPr>
        <w:t>）招标文件</w:t>
      </w:r>
      <w:r>
        <w:rPr>
          <w:sz w:val="21"/>
        </w:rPr>
        <w:t>/</w:t>
      </w:r>
      <w:r>
        <w:rPr>
          <w:sz w:val="21"/>
        </w:rPr>
        <w:t>竞争性磋商采购文件（含工程量清单）及其附件（含招标过程的答疑补遗文件）；</w:t>
      </w:r>
    </w:p>
    <w:p>
      <w:pPr>
        <w:pStyle w:val="null3"/>
        <w:ind w:firstLine="420"/>
        <w:jc w:val="both"/>
      </w:pPr>
      <w:r>
        <w:rPr>
          <w:sz w:val="21"/>
        </w:rPr>
        <w:t>（</w:t>
      </w:r>
      <w:r>
        <w:rPr>
          <w:sz w:val="21"/>
        </w:rPr>
        <w:t>10</w:t>
      </w:r>
      <w:r>
        <w:rPr>
          <w:sz w:val="21"/>
        </w:rPr>
        <w:t>）其他合同文件。</w:t>
      </w:r>
    </w:p>
    <w:p>
      <w:pPr>
        <w:pStyle w:val="null3"/>
        <w:ind w:firstLine="420"/>
        <w:jc w:val="both"/>
      </w:pPr>
      <w:r>
        <w:rPr>
          <w:sz w:val="21"/>
        </w:rPr>
        <w:t>【说明】</w:t>
      </w:r>
    </w:p>
    <w:p>
      <w:pPr>
        <w:pStyle w:val="null3"/>
        <w:ind w:firstLine="420"/>
        <w:jc w:val="both"/>
      </w:pPr>
      <w:r>
        <w:rPr>
          <w:sz w:val="21"/>
        </w:rPr>
        <w:t>（</w:t>
      </w:r>
      <w:r>
        <w:rPr>
          <w:sz w:val="21"/>
        </w:rPr>
        <w:t>1</w:t>
      </w:r>
      <w:r>
        <w:rPr>
          <w:sz w:val="21"/>
        </w:rPr>
        <w:t>）上述各项合同文件包括合同当事人就该项合同文件所作出的补充和修改，属于同一类内容的文件，应以最新签署的为准。</w:t>
      </w:r>
    </w:p>
    <w:p>
      <w:pPr>
        <w:pStyle w:val="null3"/>
        <w:ind w:firstLine="420"/>
        <w:jc w:val="both"/>
      </w:pPr>
      <w:r>
        <w:rPr>
          <w:sz w:val="21"/>
        </w:rPr>
        <w:t>（</w:t>
      </w:r>
      <w:r>
        <w:rPr>
          <w:sz w:val="21"/>
        </w:rPr>
        <w:t>2</w:t>
      </w:r>
      <w:r>
        <w:rPr>
          <w:sz w:val="21"/>
        </w:rPr>
        <w:t>）在合同订立及履行过程中形成的与合同有关的文件均构成合同文件组成部分，并根据其性质确定优先解释顺序。</w:t>
      </w:r>
    </w:p>
    <w:p>
      <w:pPr>
        <w:pStyle w:val="null3"/>
        <w:ind w:firstLine="420"/>
        <w:jc w:val="both"/>
      </w:pPr>
      <w:r>
        <w:rPr>
          <w:sz w:val="21"/>
        </w:rPr>
        <w:t>（</w:t>
      </w:r>
      <w:r>
        <w:rPr>
          <w:sz w:val="21"/>
        </w:rPr>
        <w:t>3</w:t>
      </w:r>
      <w:r>
        <w:rPr>
          <w:sz w:val="21"/>
        </w:rPr>
        <w:t>）本合同《合同通用条款》约定的内容与《合同专用条款》约定的内容相冲突时，以《合同专用条款》所约定的内容为准。本合同《合同通用条款》和《合同专用条款》约定的内容与双方共同签署的本合同补充或修正文件所约定的内容相冲突时，以双方共同签署的本合同补充或修正文件所约定的内容为准。</w:t>
      </w:r>
    </w:p>
    <w:p>
      <w:pPr>
        <w:pStyle w:val="null3"/>
        <w:ind w:firstLine="420"/>
        <w:jc w:val="both"/>
      </w:pPr>
      <w:r>
        <w:rPr>
          <w:sz w:val="21"/>
        </w:rPr>
        <w:t>1.6</w:t>
      </w:r>
      <w:r>
        <w:rPr>
          <w:sz w:val="21"/>
        </w:rPr>
        <w:t>图纸和承包人文件</w:t>
      </w:r>
    </w:p>
    <w:p>
      <w:pPr>
        <w:pStyle w:val="null3"/>
        <w:ind w:firstLine="420"/>
        <w:jc w:val="both"/>
      </w:pPr>
      <w:r>
        <w:rPr>
          <w:sz w:val="21"/>
        </w:rPr>
        <w:t>1.6.1</w:t>
      </w:r>
      <w:r>
        <w:rPr>
          <w:sz w:val="21"/>
        </w:rPr>
        <w:t>图纸的提供</w:t>
      </w:r>
    </w:p>
    <w:p>
      <w:pPr>
        <w:pStyle w:val="null3"/>
        <w:ind w:firstLine="420"/>
        <w:jc w:val="both"/>
      </w:pPr>
      <w:r>
        <w:rPr>
          <w:sz w:val="21"/>
        </w:rPr>
        <w:t>发包人向承包人提供图纸的期限：</w:t>
      </w:r>
      <w:r>
        <w:rPr>
          <w:sz w:val="21"/>
          <w:u w:val="single"/>
        </w:rPr>
        <w:t>开工前提供</w:t>
      </w:r>
      <w:r>
        <w:rPr>
          <w:sz w:val="21"/>
        </w:rPr>
        <w:t>；</w:t>
      </w:r>
    </w:p>
    <w:p>
      <w:pPr>
        <w:pStyle w:val="null3"/>
        <w:ind w:firstLine="420"/>
        <w:jc w:val="both"/>
      </w:pPr>
      <w:r>
        <w:rPr>
          <w:sz w:val="21"/>
        </w:rPr>
        <w:t>发包人向承包人提供图纸的数量：</w:t>
      </w:r>
      <w:r>
        <w:rPr>
          <w:sz w:val="21"/>
          <w:u w:val="single"/>
        </w:rPr>
        <w:t>开工前提供一套图纸，如需另行增加图纸，需通过发包人向设计院购买（承包人应交晒图成本费用）或自行复制（费用自理）</w:t>
      </w:r>
      <w:r>
        <w:rPr>
          <w:sz w:val="21"/>
        </w:rPr>
        <w:t>；</w:t>
      </w:r>
    </w:p>
    <w:p>
      <w:pPr>
        <w:pStyle w:val="null3"/>
        <w:ind w:firstLine="420"/>
        <w:jc w:val="both"/>
      </w:pPr>
      <w:r>
        <w:rPr>
          <w:sz w:val="21"/>
        </w:rPr>
        <w:t>发包人向承包人提供图纸的内容：</w:t>
      </w:r>
      <w:r>
        <w:rPr>
          <w:sz w:val="21"/>
          <w:u w:val="single"/>
        </w:rPr>
        <w:t>本标段承包范围内的所有图纸</w:t>
      </w:r>
      <w:r>
        <w:rPr>
          <w:sz w:val="21"/>
        </w:rPr>
        <w:t>。</w:t>
      </w:r>
    </w:p>
    <w:p>
      <w:pPr>
        <w:pStyle w:val="null3"/>
        <w:ind w:firstLine="420"/>
        <w:jc w:val="both"/>
      </w:pPr>
      <w:r>
        <w:rPr>
          <w:sz w:val="21"/>
        </w:rPr>
        <w:t>1.6.4</w:t>
      </w:r>
      <w:r>
        <w:rPr>
          <w:sz w:val="21"/>
        </w:rPr>
        <w:t>承包人文件</w:t>
      </w:r>
    </w:p>
    <w:p>
      <w:pPr>
        <w:pStyle w:val="null3"/>
        <w:ind w:firstLine="420"/>
      </w:pPr>
      <w:r>
        <w:rPr>
          <w:sz w:val="21"/>
        </w:rPr>
        <w:t>需要由承包人提供的文件，包括：</w:t>
      </w:r>
      <w:r>
        <w:rPr>
          <w:sz w:val="21"/>
          <w:u w:val="single"/>
        </w:rPr>
        <w:t>双方另行确定</w:t>
      </w:r>
      <w:r>
        <w:rPr>
          <w:sz w:val="21"/>
        </w:rPr>
        <w:t>；</w:t>
      </w:r>
    </w:p>
    <w:p>
      <w:pPr>
        <w:pStyle w:val="null3"/>
        <w:ind w:firstLine="420"/>
        <w:jc w:val="both"/>
      </w:pPr>
      <w:r>
        <w:rPr>
          <w:sz w:val="21"/>
        </w:rPr>
        <w:t>承包人提供的文件的期限为：</w:t>
      </w:r>
      <w:r>
        <w:rPr>
          <w:sz w:val="21"/>
          <w:u w:val="single"/>
        </w:rPr>
        <w:t>双方另行确定</w:t>
      </w:r>
      <w:r>
        <w:rPr>
          <w:sz w:val="21"/>
        </w:rPr>
        <w:t>；</w:t>
      </w:r>
    </w:p>
    <w:p>
      <w:pPr>
        <w:pStyle w:val="null3"/>
        <w:ind w:firstLine="420"/>
        <w:jc w:val="both"/>
      </w:pPr>
      <w:r>
        <w:rPr>
          <w:sz w:val="21"/>
        </w:rPr>
        <w:t>承包人提供的文件的数量为：</w:t>
      </w:r>
      <w:r>
        <w:rPr>
          <w:sz w:val="21"/>
          <w:u w:val="single"/>
        </w:rPr>
        <w:t>双方另行确定</w:t>
      </w:r>
      <w:r>
        <w:rPr>
          <w:sz w:val="21"/>
        </w:rPr>
        <w:t>；</w:t>
      </w:r>
    </w:p>
    <w:p>
      <w:pPr>
        <w:pStyle w:val="null3"/>
        <w:ind w:firstLine="420"/>
        <w:jc w:val="both"/>
      </w:pPr>
      <w:r>
        <w:rPr>
          <w:sz w:val="21"/>
        </w:rPr>
        <w:t>承包人提供的文件的形式为：</w:t>
      </w:r>
      <w:r>
        <w:rPr>
          <w:sz w:val="21"/>
          <w:u w:val="single"/>
        </w:rPr>
        <w:t>双方另行确定</w:t>
      </w:r>
      <w:r>
        <w:rPr>
          <w:sz w:val="21"/>
        </w:rPr>
        <w:t>；</w:t>
      </w:r>
    </w:p>
    <w:p>
      <w:pPr>
        <w:pStyle w:val="null3"/>
        <w:ind w:firstLine="420"/>
        <w:jc w:val="both"/>
      </w:pPr>
      <w:r>
        <w:rPr>
          <w:sz w:val="21"/>
        </w:rPr>
        <w:t>发包人审批承包人文件的期限：</w:t>
      </w:r>
      <w:r>
        <w:rPr>
          <w:sz w:val="21"/>
          <w:u w:val="single"/>
        </w:rPr>
        <w:t>双方另行确定</w:t>
      </w:r>
      <w:r>
        <w:rPr>
          <w:sz w:val="21"/>
        </w:rPr>
        <w:t>。</w:t>
      </w:r>
    </w:p>
    <w:p>
      <w:pPr>
        <w:pStyle w:val="null3"/>
        <w:ind w:firstLine="420"/>
        <w:jc w:val="both"/>
      </w:pPr>
      <w:r>
        <w:rPr>
          <w:sz w:val="21"/>
        </w:rPr>
        <w:t>1.6.5</w:t>
      </w:r>
      <w:r>
        <w:rPr>
          <w:sz w:val="21"/>
        </w:rPr>
        <w:t>现场图纸准备</w:t>
      </w:r>
    </w:p>
    <w:p>
      <w:pPr>
        <w:pStyle w:val="null3"/>
        <w:ind w:firstLine="420"/>
        <w:jc w:val="both"/>
      </w:pPr>
      <w:r>
        <w:rPr>
          <w:sz w:val="21"/>
        </w:rPr>
        <w:t>关于现场图纸准备的约定：</w:t>
      </w:r>
      <w:r>
        <w:rPr>
          <w:sz w:val="21"/>
          <w:u w:val="single"/>
        </w:rPr>
        <w:t>提供施工全套图纸一套</w:t>
      </w:r>
      <w:r>
        <w:rPr>
          <w:sz w:val="21"/>
        </w:rPr>
        <w:t>。</w:t>
      </w:r>
    </w:p>
    <w:p>
      <w:pPr>
        <w:pStyle w:val="null3"/>
        <w:ind w:firstLine="420"/>
        <w:jc w:val="both"/>
      </w:pPr>
      <w:r>
        <w:rPr>
          <w:sz w:val="21"/>
        </w:rPr>
        <w:t>1.7</w:t>
      </w:r>
      <w:r>
        <w:rPr>
          <w:sz w:val="21"/>
        </w:rPr>
        <w:t>联络</w:t>
      </w:r>
    </w:p>
    <w:p>
      <w:pPr>
        <w:pStyle w:val="null3"/>
        <w:ind w:firstLine="420"/>
        <w:jc w:val="both"/>
      </w:pPr>
      <w:r>
        <w:rPr>
          <w:sz w:val="21"/>
        </w:rPr>
        <w:t>1.7.1</w:t>
      </w:r>
      <w:r>
        <w:rPr>
          <w:sz w:val="21"/>
        </w:rPr>
        <w:t>发包人和承包人应当在</w:t>
      </w:r>
      <w:r>
        <w:rPr>
          <w:sz w:val="21"/>
          <w:u w:val="single"/>
        </w:rPr>
        <w:t>7</w:t>
      </w:r>
      <w:r>
        <w:rPr>
          <w:sz w:val="21"/>
        </w:rPr>
        <w:t>天内将与合同有关的通知、批准、证明、证书、指示、指令、要求、请求、同意、意见、确定和决定等书面函件送达对方当事人。</w:t>
      </w:r>
    </w:p>
    <w:p>
      <w:pPr>
        <w:pStyle w:val="null3"/>
        <w:ind w:firstLine="420"/>
        <w:jc w:val="both"/>
      </w:pPr>
      <w:r>
        <w:rPr>
          <w:sz w:val="21"/>
        </w:rPr>
        <w:t>1.7.2</w:t>
      </w:r>
      <w:r>
        <w:rPr>
          <w:sz w:val="21"/>
        </w:rPr>
        <w:t>发包人接收文件的地点：</w:t>
      </w:r>
      <w:r>
        <w:rPr>
          <w:sz w:val="21"/>
          <w:u w:val="single"/>
        </w:rPr>
        <w:t>佛山市顺德区</w:t>
      </w:r>
      <w:r>
        <w:rPr>
          <w:sz w:val="21"/>
          <w:u w:val="single"/>
        </w:rPr>
        <w:t xml:space="preserve">       </w:t>
      </w:r>
      <w:r>
        <w:rPr>
          <w:sz w:val="21"/>
        </w:rPr>
        <w:t>；</w:t>
      </w:r>
    </w:p>
    <w:p>
      <w:pPr>
        <w:pStyle w:val="null3"/>
        <w:ind w:firstLine="420"/>
        <w:jc w:val="both"/>
      </w:pPr>
      <w:r>
        <w:rPr>
          <w:sz w:val="21"/>
        </w:rPr>
        <w:t>发包人指定的接收人为：</w:t>
      </w:r>
      <w:r>
        <w:rPr>
          <w:u w:val="single"/>
        </w:rPr>
        <w:t xml:space="preserve">                           </w:t>
      </w:r>
      <w:r>
        <w:rPr>
          <w:sz w:val="21"/>
        </w:rPr>
        <w:t>。</w:t>
      </w:r>
    </w:p>
    <w:p>
      <w:pPr>
        <w:pStyle w:val="null3"/>
        <w:ind w:firstLine="420"/>
        <w:jc w:val="both"/>
      </w:pPr>
      <w:r>
        <w:rPr>
          <w:sz w:val="21"/>
        </w:rPr>
        <w:t>承包人接收文件的地点：</w:t>
      </w:r>
      <w:r>
        <w:rPr>
          <w:sz w:val="21"/>
          <w:u w:val="single"/>
        </w:rPr>
        <w:t xml:space="preserve">    </w:t>
      </w:r>
      <w:r>
        <w:rPr>
          <w:sz w:val="21"/>
          <w:u w:val="single"/>
        </w:rPr>
        <w:t>佛山市顺德区</w:t>
      </w:r>
      <w:r>
        <w:rPr>
          <w:sz w:val="21"/>
          <w:u w:val="single"/>
        </w:rPr>
        <w:t xml:space="preserve">          </w:t>
      </w:r>
      <w:r>
        <w:rPr>
          <w:sz w:val="21"/>
        </w:rPr>
        <w:t>；</w:t>
      </w:r>
    </w:p>
    <w:p>
      <w:pPr>
        <w:pStyle w:val="null3"/>
        <w:ind w:firstLine="420"/>
        <w:jc w:val="both"/>
      </w:pPr>
      <w:r>
        <w:rPr>
          <w:sz w:val="21"/>
        </w:rPr>
        <w:t>承包人指定的接收人为：</w:t>
      </w:r>
      <w:r>
        <w:rPr>
          <w:u w:val="single"/>
        </w:rPr>
        <w:t xml:space="preserve">                           </w:t>
      </w:r>
      <w:r>
        <w:rPr>
          <w:sz w:val="21"/>
        </w:rPr>
        <w:t>。</w:t>
      </w:r>
    </w:p>
    <w:p>
      <w:pPr>
        <w:pStyle w:val="null3"/>
        <w:ind w:firstLine="420"/>
        <w:jc w:val="both"/>
      </w:pPr>
      <w:r>
        <w:rPr>
          <w:sz w:val="21"/>
        </w:rPr>
        <w:t>监理人接收文件的地点：</w:t>
      </w:r>
      <w:r>
        <w:rPr>
          <w:sz w:val="21"/>
          <w:u w:val="single"/>
        </w:rPr>
        <w:t xml:space="preserve">    </w:t>
      </w:r>
      <w:r>
        <w:rPr>
          <w:sz w:val="21"/>
          <w:u w:val="single"/>
        </w:rPr>
        <w:t>佛山市顺德区</w:t>
      </w:r>
      <w:r>
        <w:rPr>
          <w:sz w:val="21"/>
          <w:u w:val="single"/>
        </w:rPr>
        <w:t xml:space="preserve">          </w:t>
      </w:r>
      <w:r>
        <w:rPr>
          <w:sz w:val="21"/>
        </w:rPr>
        <w:t>；</w:t>
      </w:r>
    </w:p>
    <w:p>
      <w:pPr>
        <w:pStyle w:val="null3"/>
        <w:ind w:firstLine="420"/>
        <w:jc w:val="both"/>
      </w:pPr>
      <w:r>
        <w:rPr>
          <w:sz w:val="21"/>
        </w:rPr>
        <w:t>监理人指定的接收人为：</w:t>
      </w:r>
      <w:r>
        <w:rPr>
          <w:u w:val="single"/>
        </w:rPr>
        <w:t xml:space="preserve">                           </w:t>
      </w:r>
      <w:r>
        <w:rPr>
          <w:sz w:val="21"/>
        </w:rPr>
        <w:t>。</w:t>
      </w:r>
    </w:p>
    <w:p>
      <w:pPr>
        <w:pStyle w:val="null3"/>
        <w:ind w:firstLine="420"/>
        <w:jc w:val="both"/>
      </w:pPr>
      <w:r>
        <w:rPr>
          <w:sz w:val="21"/>
        </w:rPr>
        <w:t>1.10</w:t>
      </w:r>
      <w:r>
        <w:rPr>
          <w:sz w:val="21"/>
        </w:rPr>
        <w:t>交通运输</w:t>
      </w:r>
    </w:p>
    <w:p>
      <w:pPr>
        <w:pStyle w:val="null3"/>
        <w:ind w:firstLine="420"/>
        <w:jc w:val="both"/>
      </w:pPr>
      <w:r>
        <w:rPr>
          <w:sz w:val="21"/>
        </w:rPr>
        <w:t>1.10.1</w:t>
      </w:r>
      <w:r>
        <w:rPr>
          <w:sz w:val="21"/>
        </w:rPr>
        <w:t>出入现场的权利</w:t>
      </w:r>
    </w:p>
    <w:p>
      <w:pPr>
        <w:pStyle w:val="null3"/>
        <w:ind w:firstLine="420"/>
        <w:jc w:val="both"/>
      </w:pPr>
      <w:r>
        <w:rPr>
          <w:sz w:val="21"/>
        </w:rPr>
        <w:t>关于出入现场的权利的约定：</w:t>
      </w:r>
      <w:r>
        <w:rPr>
          <w:sz w:val="21"/>
          <w:u w:val="single"/>
        </w:rPr>
        <w:t xml:space="preserve"> </w:t>
      </w:r>
      <w:r>
        <w:rPr>
          <w:sz w:val="21"/>
          <w:u w:val="single"/>
        </w:rPr>
        <w:t>按通用条款执行</w:t>
      </w:r>
      <w:r>
        <w:rPr>
          <w:sz w:val="21"/>
        </w:rPr>
        <w:t>。</w:t>
      </w:r>
    </w:p>
    <w:p>
      <w:pPr>
        <w:pStyle w:val="null3"/>
        <w:ind w:firstLine="420"/>
        <w:jc w:val="both"/>
      </w:pPr>
      <w:r>
        <w:rPr>
          <w:sz w:val="21"/>
        </w:rPr>
        <w:t>1.10.2</w:t>
      </w:r>
      <w:r>
        <w:rPr>
          <w:sz w:val="21"/>
        </w:rPr>
        <w:t>场外交通</w:t>
      </w:r>
    </w:p>
    <w:p>
      <w:pPr>
        <w:pStyle w:val="null3"/>
        <w:ind w:firstLine="420"/>
        <w:jc w:val="both"/>
      </w:pPr>
      <w:r>
        <w:rPr>
          <w:sz w:val="21"/>
          <w:u w:val="single"/>
        </w:rPr>
        <w:t>场外交通设施的技术参数和具体条件由承包人自行了解，承包人应遵守有关交通法规，严格按照道路和桥梁的限制荷载行驶，执行有关道路限速、限行、禁止超载的规定，并配合交通管理部门的监督和检查，相应责任由承包人自行承担。场外交通设施无法满足工程施工需要的，由承包人负责完善并承担相关费用，发包人为其提供必要的协助。</w:t>
      </w:r>
    </w:p>
    <w:p>
      <w:pPr>
        <w:pStyle w:val="null3"/>
        <w:ind w:firstLine="420"/>
        <w:jc w:val="both"/>
      </w:pPr>
      <w:r>
        <w:rPr>
          <w:sz w:val="21"/>
          <w:u w:val="single"/>
        </w:rPr>
        <w:t>因承包人未合理预见所增加的费用和（或）延误的工期责任由承包人承担。</w:t>
      </w:r>
    </w:p>
    <w:p>
      <w:pPr>
        <w:pStyle w:val="null3"/>
        <w:ind w:firstLine="420"/>
        <w:jc w:val="both"/>
      </w:pPr>
      <w:r>
        <w:rPr>
          <w:sz w:val="21"/>
        </w:rPr>
        <w:t>1.10.3</w:t>
      </w:r>
      <w:r>
        <w:rPr>
          <w:sz w:val="21"/>
        </w:rPr>
        <w:t>场内交通</w:t>
      </w:r>
    </w:p>
    <w:p>
      <w:pPr>
        <w:pStyle w:val="null3"/>
        <w:ind w:firstLine="420"/>
      </w:pPr>
      <w:r>
        <w:rPr>
          <w:sz w:val="21"/>
        </w:rPr>
        <w:t>关于场外交通和场内交通的边界的约定：</w:t>
      </w:r>
      <w:r>
        <w:rPr>
          <w:sz w:val="21"/>
          <w:u w:val="single"/>
        </w:rPr>
        <w:t>本项目施工现场为界</w:t>
      </w:r>
      <w:r>
        <w:rPr>
          <w:sz w:val="21"/>
        </w:rPr>
        <w:t>。</w:t>
      </w:r>
    </w:p>
    <w:p>
      <w:pPr>
        <w:pStyle w:val="null3"/>
        <w:ind w:firstLine="420"/>
      </w:pPr>
      <w:r>
        <w:rPr>
          <w:sz w:val="21"/>
        </w:rPr>
        <w:t>关于发包人向承包人免费提供满足工程施工需要的场内道路和交通设施的约定：</w:t>
      </w:r>
      <w:r>
        <w:rPr>
          <w:sz w:val="21"/>
          <w:u w:val="single"/>
        </w:rPr>
        <w:t>发包人不提供。</w:t>
      </w:r>
    </w:p>
    <w:p>
      <w:pPr>
        <w:pStyle w:val="null3"/>
        <w:ind w:firstLine="420"/>
      </w:pPr>
      <w:r>
        <w:rPr>
          <w:sz w:val="21"/>
        </w:rPr>
        <w:t>1.10.4</w:t>
      </w:r>
      <w:r>
        <w:rPr>
          <w:sz w:val="21"/>
        </w:rPr>
        <w:t>超大件和超重件的运输</w:t>
      </w:r>
    </w:p>
    <w:p>
      <w:pPr>
        <w:pStyle w:val="null3"/>
        <w:ind w:firstLine="420"/>
      </w:pPr>
      <w:r>
        <w:rPr>
          <w:sz w:val="21"/>
        </w:rPr>
        <w:t>运输超大件或超重件所需的道路和桥梁临时加固改造费用和其他有关费用由</w:t>
      </w:r>
      <w:r>
        <w:rPr>
          <w:sz w:val="21"/>
          <w:u w:val="single"/>
        </w:rPr>
        <w:t xml:space="preserve"> </w:t>
      </w:r>
      <w:r>
        <w:rPr>
          <w:sz w:val="21"/>
          <w:u w:val="single"/>
        </w:rPr>
        <w:t>承包人</w:t>
      </w:r>
      <w:r>
        <w:rPr>
          <w:sz w:val="21"/>
        </w:rPr>
        <w:t>承担。</w:t>
      </w:r>
    </w:p>
    <w:p>
      <w:pPr>
        <w:pStyle w:val="null3"/>
        <w:ind w:firstLine="420"/>
        <w:jc w:val="both"/>
      </w:pPr>
      <w:r>
        <w:rPr>
          <w:sz w:val="21"/>
        </w:rPr>
        <w:t>1.11</w:t>
      </w:r>
      <w:r>
        <w:rPr>
          <w:sz w:val="21"/>
        </w:rPr>
        <w:t>知识产权</w:t>
      </w:r>
    </w:p>
    <w:p>
      <w:pPr>
        <w:pStyle w:val="null3"/>
        <w:ind w:firstLine="420"/>
        <w:jc w:val="both"/>
      </w:pPr>
      <w:r>
        <w:rPr>
          <w:sz w:val="21"/>
        </w:rPr>
        <w:t>1.11.1</w:t>
      </w:r>
      <w:r>
        <w:rPr>
          <w:sz w:val="21"/>
        </w:rPr>
        <w:t>关于发包人提供给承包人的图纸、发包人为实施工程自行编制或委托编制的技术规范以及反映发包人关于合同要求或其他类似性质的文件的著作权的归属：</w:t>
      </w:r>
      <w:r>
        <w:rPr>
          <w:sz w:val="21"/>
          <w:u w:val="single"/>
        </w:rPr>
        <w:t>按通用条款执行</w:t>
      </w:r>
      <w:r>
        <w:rPr>
          <w:sz w:val="21"/>
        </w:rPr>
        <w:t>。</w:t>
      </w:r>
    </w:p>
    <w:p>
      <w:pPr>
        <w:pStyle w:val="null3"/>
        <w:ind w:firstLine="420"/>
        <w:jc w:val="both"/>
      </w:pPr>
      <w:r>
        <w:rPr>
          <w:sz w:val="21"/>
        </w:rPr>
        <w:t>关于发包人提供的上述文件的使用限制的要求：</w:t>
      </w:r>
      <w:r>
        <w:rPr>
          <w:sz w:val="21"/>
          <w:u w:val="single"/>
        </w:rPr>
        <w:t xml:space="preserve">  </w:t>
      </w:r>
      <w:r>
        <w:rPr>
          <w:sz w:val="21"/>
          <w:u w:val="single"/>
        </w:rPr>
        <w:t>按通用条款执行</w:t>
      </w:r>
      <w:r>
        <w:rPr>
          <w:sz w:val="21"/>
          <w:u w:val="single"/>
        </w:rPr>
        <w:t xml:space="preserve">   </w:t>
      </w:r>
      <w:r>
        <w:rPr>
          <w:sz w:val="21"/>
        </w:rPr>
        <w:t>。</w:t>
      </w:r>
    </w:p>
    <w:p>
      <w:pPr>
        <w:pStyle w:val="null3"/>
        <w:ind w:firstLine="420"/>
        <w:jc w:val="both"/>
      </w:pPr>
      <w:r>
        <w:rPr>
          <w:sz w:val="21"/>
        </w:rPr>
        <w:t>1.11.2</w:t>
      </w:r>
      <w:r>
        <w:rPr>
          <w:sz w:val="21"/>
        </w:rPr>
        <w:t>关于承包人为实施工程所编制文件的著作权的归属：</w:t>
      </w:r>
      <w:r>
        <w:rPr>
          <w:sz w:val="21"/>
          <w:u w:val="single"/>
        </w:rPr>
        <w:t xml:space="preserve"> </w:t>
      </w:r>
      <w:r>
        <w:rPr>
          <w:sz w:val="21"/>
          <w:u w:val="single"/>
        </w:rPr>
        <w:t>归发包人所有</w:t>
      </w:r>
      <w:r>
        <w:rPr>
          <w:sz w:val="21"/>
        </w:rPr>
        <w:t>。</w:t>
      </w:r>
    </w:p>
    <w:p>
      <w:pPr>
        <w:pStyle w:val="null3"/>
        <w:jc w:val="both"/>
      </w:pPr>
      <w:r>
        <w:rPr>
          <w:sz w:val="21"/>
        </w:rPr>
        <w:t>关于承包人提供的上述文件的使用限制的要求：</w:t>
      </w:r>
      <w:r>
        <w:rPr>
          <w:sz w:val="21"/>
          <w:u w:val="single"/>
        </w:rPr>
        <w:t>按通用条款执行</w:t>
      </w:r>
      <w:r>
        <w:rPr>
          <w:sz w:val="21"/>
          <w:u w:val="single"/>
        </w:rPr>
        <w:t xml:space="preserve">  </w:t>
      </w:r>
      <w:r>
        <w:rPr>
          <w:sz w:val="21"/>
        </w:rPr>
        <w:t>。</w:t>
      </w:r>
    </w:p>
    <w:p>
      <w:pPr>
        <w:pStyle w:val="null3"/>
        <w:ind w:firstLine="420"/>
        <w:jc w:val="both"/>
      </w:pPr>
      <w:r>
        <w:rPr>
          <w:sz w:val="21"/>
        </w:rPr>
        <w:t>1.11.4</w:t>
      </w:r>
      <w:r>
        <w:rPr>
          <w:sz w:val="21"/>
        </w:rPr>
        <w:t>承包人在施工过程中所采用的专利、专有技术的使用费的承担方式：</w:t>
      </w:r>
      <w:r>
        <w:rPr>
          <w:sz w:val="21"/>
          <w:u w:val="single"/>
        </w:rPr>
        <w:t>已包含在签约合同价中，由承包人承担</w:t>
      </w:r>
      <w:r>
        <w:rPr>
          <w:sz w:val="21"/>
        </w:rPr>
        <w:t>。</w:t>
      </w:r>
    </w:p>
    <w:p>
      <w:pPr>
        <w:pStyle w:val="null3"/>
        <w:ind w:firstLine="420"/>
        <w:jc w:val="both"/>
      </w:pPr>
      <w:r>
        <w:rPr>
          <w:sz w:val="21"/>
        </w:rPr>
        <w:t>1.13</w:t>
      </w:r>
      <w:r>
        <w:rPr>
          <w:sz w:val="21"/>
        </w:rPr>
        <w:t>工程量清单错误的修正</w:t>
      </w:r>
    </w:p>
    <w:p>
      <w:pPr>
        <w:pStyle w:val="null3"/>
        <w:ind w:firstLine="420"/>
        <w:jc w:val="both"/>
      </w:pPr>
      <w:r>
        <w:rPr>
          <w:sz w:val="21"/>
        </w:rPr>
        <w:t>出现工程量清单错误时，是否调整合同价格：</w:t>
      </w:r>
      <w:r>
        <w:rPr>
          <w:sz w:val="21"/>
          <w:u w:val="single"/>
        </w:rPr>
        <w:t xml:space="preserve">  </w:t>
      </w:r>
      <w:r>
        <w:rPr>
          <w:sz w:val="21"/>
          <w:u w:val="single"/>
        </w:rPr>
        <w:t>是</w:t>
      </w:r>
      <w:r>
        <w:rPr>
          <w:sz w:val="21"/>
        </w:rPr>
        <w:t>。</w:t>
      </w:r>
    </w:p>
    <w:p>
      <w:pPr>
        <w:pStyle w:val="null3"/>
        <w:ind w:firstLine="420"/>
        <w:jc w:val="both"/>
      </w:pPr>
      <w:r>
        <w:rPr>
          <w:sz w:val="21"/>
        </w:rPr>
        <w:t>允许调整合同价格的工程量偏差范围：</w:t>
      </w:r>
      <w:r>
        <w:rPr>
          <w:sz w:val="21"/>
          <w:u w:val="single"/>
        </w:rPr>
        <w:t xml:space="preserve">  </w:t>
      </w:r>
      <w:r>
        <w:rPr>
          <w:sz w:val="21"/>
          <w:u w:val="single"/>
        </w:rPr>
        <w:t>详见本合同</w:t>
      </w:r>
      <w:r>
        <w:rPr>
          <w:sz w:val="21"/>
          <w:u w:val="single"/>
        </w:rPr>
        <w:t>10.4.1</w:t>
      </w:r>
      <w:r>
        <w:rPr>
          <w:sz w:val="21"/>
          <w:u w:val="single"/>
        </w:rPr>
        <w:t>条款 ：</w:t>
      </w:r>
    </w:p>
    <w:p>
      <w:pPr>
        <w:pStyle w:val="null3"/>
        <w:ind w:firstLine="422"/>
        <w:jc w:val="both"/>
      </w:pPr>
      <w:r>
        <w:rPr>
          <w:sz w:val="21"/>
          <w:b/>
        </w:rPr>
        <w:t>2.</w:t>
      </w:r>
      <w:r>
        <w:rPr>
          <w:sz w:val="21"/>
          <w:b/>
        </w:rPr>
        <w:t>发包人</w:t>
      </w:r>
    </w:p>
    <w:p>
      <w:pPr>
        <w:pStyle w:val="null3"/>
        <w:ind w:firstLine="420"/>
        <w:jc w:val="both"/>
      </w:pPr>
      <w:r>
        <w:rPr>
          <w:sz w:val="21"/>
        </w:rPr>
        <w:t>2.2</w:t>
      </w:r>
      <w:r>
        <w:rPr>
          <w:sz w:val="21"/>
        </w:rPr>
        <w:t>发包人代表</w:t>
      </w:r>
    </w:p>
    <w:p>
      <w:pPr>
        <w:pStyle w:val="null3"/>
        <w:ind w:firstLine="420"/>
        <w:jc w:val="both"/>
      </w:pPr>
      <w:r>
        <w:rPr>
          <w:sz w:val="21"/>
        </w:rPr>
        <w:t>发包人代表：</w:t>
      </w:r>
    </w:p>
    <w:p>
      <w:pPr>
        <w:pStyle w:val="null3"/>
        <w:ind w:firstLine="420"/>
        <w:jc w:val="both"/>
      </w:pPr>
      <w:r>
        <w:rPr>
          <w:sz w:val="21"/>
        </w:rPr>
        <w:t>姓</w:t>
      </w:r>
      <w:r>
        <w:rPr>
          <w:sz w:val="21"/>
        </w:rPr>
        <w:t xml:space="preserve">   </w:t>
      </w:r>
      <w:r>
        <w:rPr>
          <w:sz w:val="21"/>
        </w:rPr>
        <w:t>名：</w:t>
      </w:r>
      <w:r>
        <w:rPr>
          <w:u w:val="single"/>
        </w:rPr>
        <w:t xml:space="preserve">                                </w:t>
      </w:r>
      <w:r>
        <w:rPr>
          <w:sz w:val="21"/>
        </w:rPr>
        <w:t>；</w:t>
      </w:r>
    </w:p>
    <w:p>
      <w:pPr>
        <w:pStyle w:val="null3"/>
        <w:ind w:firstLine="420"/>
        <w:jc w:val="both"/>
      </w:pPr>
      <w:r>
        <w:rPr>
          <w:sz w:val="21"/>
        </w:rPr>
        <w:t>身份证号：</w:t>
      </w:r>
      <w:r>
        <w:rPr>
          <w:u w:val="single"/>
        </w:rPr>
        <w:t xml:space="preserve">                                </w:t>
      </w:r>
      <w:r>
        <w:rPr>
          <w:sz w:val="21"/>
        </w:rPr>
        <w:t>；</w:t>
      </w:r>
    </w:p>
    <w:p>
      <w:pPr>
        <w:pStyle w:val="null3"/>
        <w:ind w:firstLine="420"/>
        <w:jc w:val="both"/>
      </w:pPr>
      <w:r>
        <w:rPr>
          <w:sz w:val="21"/>
        </w:rPr>
        <w:t>职</w:t>
      </w:r>
      <w:r>
        <w:rPr>
          <w:sz w:val="21"/>
        </w:rPr>
        <w:t xml:space="preserve">   </w:t>
      </w:r>
      <w:r>
        <w:rPr>
          <w:sz w:val="21"/>
        </w:rPr>
        <w:t>务：</w:t>
      </w:r>
      <w:r>
        <w:rPr>
          <w:u w:val="single"/>
        </w:rPr>
        <w:t xml:space="preserve">                                </w:t>
      </w:r>
      <w:r>
        <w:rPr>
          <w:sz w:val="21"/>
        </w:rPr>
        <w:t>；</w:t>
      </w:r>
    </w:p>
    <w:p>
      <w:pPr>
        <w:pStyle w:val="null3"/>
        <w:ind w:firstLine="420"/>
        <w:jc w:val="both"/>
      </w:pPr>
      <w:r>
        <w:rPr>
          <w:sz w:val="21"/>
        </w:rPr>
        <w:t>联系电话：</w:t>
      </w:r>
      <w:r>
        <w:rPr>
          <w:u w:val="single"/>
        </w:rPr>
        <w:t xml:space="preserve">                                </w:t>
      </w:r>
      <w:r>
        <w:rPr>
          <w:sz w:val="21"/>
        </w:rPr>
        <w:t>；</w:t>
      </w:r>
    </w:p>
    <w:p>
      <w:pPr>
        <w:pStyle w:val="null3"/>
        <w:ind w:firstLine="420"/>
        <w:jc w:val="both"/>
      </w:pPr>
      <w:r>
        <w:rPr>
          <w:sz w:val="21"/>
        </w:rPr>
        <w:t>电子信箱：</w:t>
      </w:r>
      <w:r>
        <w:rPr>
          <w:u w:val="single"/>
        </w:rPr>
        <w:t xml:space="preserve">                                </w:t>
      </w:r>
      <w:r>
        <w:rPr>
          <w:sz w:val="21"/>
        </w:rPr>
        <w:t>；</w:t>
      </w:r>
    </w:p>
    <w:p>
      <w:pPr>
        <w:pStyle w:val="null3"/>
        <w:ind w:firstLine="420"/>
        <w:jc w:val="both"/>
      </w:pPr>
      <w:r>
        <w:rPr>
          <w:sz w:val="21"/>
        </w:rPr>
        <w:t>通信地址：</w:t>
      </w:r>
      <w:r>
        <w:rPr>
          <w:u w:val="single"/>
        </w:rPr>
        <w:t xml:space="preserve">                                </w:t>
      </w:r>
      <w:r>
        <w:rPr>
          <w:sz w:val="21"/>
        </w:rPr>
        <w:t>。</w:t>
      </w:r>
    </w:p>
    <w:p>
      <w:pPr>
        <w:pStyle w:val="null3"/>
        <w:ind w:firstLine="420"/>
        <w:jc w:val="both"/>
      </w:pPr>
      <w:r>
        <w:rPr>
          <w:sz w:val="21"/>
        </w:rPr>
        <w:t>发包人对发包人代表的授权范围如下：</w:t>
      </w:r>
      <w:r>
        <w:rPr>
          <w:sz w:val="21"/>
          <w:u w:val="single"/>
        </w:rPr>
        <w:t>督促指导监理工程师行使职权，协调施工现场各方面的关系，协调工程质量，进度和安全文明施工中存在的问题，解决有关设计和技术签证，办理、签认现场经济技术签证，审核工程进度报表等，但设计、施工变更、工程价款结算、工程质量等需由发包人盖章确认</w:t>
      </w:r>
      <w:r>
        <w:rPr>
          <w:sz w:val="21"/>
        </w:rPr>
        <w:t>。</w:t>
      </w:r>
    </w:p>
    <w:p>
      <w:pPr>
        <w:pStyle w:val="null3"/>
        <w:ind w:firstLine="420"/>
        <w:jc w:val="both"/>
      </w:pPr>
      <w:r>
        <w:rPr>
          <w:sz w:val="21"/>
        </w:rPr>
        <w:t>2.4</w:t>
      </w:r>
      <w:r>
        <w:rPr>
          <w:sz w:val="21"/>
        </w:rPr>
        <w:t>施工现场、施工条件和基础资料的提供</w:t>
      </w:r>
    </w:p>
    <w:p>
      <w:pPr>
        <w:pStyle w:val="null3"/>
        <w:ind w:firstLine="420"/>
        <w:jc w:val="both"/>
      </w:pPr>
      <w:r>
        <w:rPr>
          <w:sz w:val="21"/>
        </w:rPr>
        <w:t>2.4.1</w:t>
      </w:r>
      <w:r>
        <w:rPr>
          <w:sz w:val="21"/>
        </w:rPr>
        <w:t>提供施工现场</w:t>
      </w:r>
    </w:p>
    <w:p>
      <w:pPr>
        <w:pStyle w:val="null3"/>
        <w:ind w:firstLine="420"/>
      </w:pPr>
      <w:r>
        <w:rPr>
          <w:sz w:val="21"/>
        </w:rPr>
        <w:t>关于发包人移交施工现场的期限要求：</w:t>
      </w:r>
      <w:r>
        <w:rPr>
          <w:sz w:val="21"/>
          <w:u w:val="single"/>
        </w:rPr>
        <w:t xml:space="preserve">   </w:t>
      </w:r>
      <w:r>
        <w:rPr>
          <w:sz w:val="21"/>
          <w:u w:val="single"/>
        </w:rPr>
        <w:t>工程开工前</w:t>
      </w:r>
      <w:r>
        <w:rPr>
          <w:sz w:val="21"/>
          <w:u w:val="single"/>
        </w:rPr>
        <w:t xml:space="preserve">     </w:t>
      </w:r>
      <w:r>
        <w:rPr>
          <w:sz w:val="21"/>
        </w:rPr>
        <w:t>。</w:t>
      </w:r>
    </w:p>
    <w:p>
      <w:pPr>
        <w:pStyle w:val="null3"/>
        <w:ind w:firstLine="420"/>
        <w:jc w:val="both"/>
      </w:pPr>
      <w:r>
        <w:rPr>
          <w:sz w:val="21"/>
        </w:rPr>
        <w:t>2.4.2</w:t>
      </w:r>
      <w:r>
        <w:rPr>
          <w:sz w:val="21"/>
        </w:rPr>
        <w:t>提供施工条件</w:t>
      </w:r>
    </w:p>
    <w:p>
      <w:pPr>
        <w:pStyle w:val="null3"/>
        <w:ind w:firstLine="420"/>
        <w:jc w:val="both"/>
      </w:pPr>
      <w:r>
        <w:rPr>
          <w:sz w:val="21"/>
        </w:rPr>
        <w:t>关于发包人应负责提供施工所需要的条件，包括：</w:t>
      </w:r>
    </w:p>
    <w:p>
      <w:pPr>
        <w:pStyle w:val="null3"/>
        <w:ind w:firstLine="420"/>
        <w:jc w:val="both"/>
      </w:pPr>
      <w:r>
        <w:rPr>
          <w:sz w:val="21"/>
          <w:u w:val="single"/>
        </w:rPr>
        <w:t>（</w:t>
      </w:r>
      <w:r>
        <w:rPr>
          <w:sz w:val="21"/>
          <w:u w:val="single"/>
        </w:rPr>
        <w:t>1</w:t>
      </w:r>
      <w:r>
        <w:rPr>
          <w:sz w:val="21"/>
          <w:u w:val="single"/>
        </w:rPr>
        <w:t>）发包人只提供施工方案设计图纸中明示的工程红线范围以内的用地，若需要其他临时施工用地，则由承包人自行解决并承担其费用。施工用地交接后，其管理工作即由承包人负责。承包人应特别注意其中地上、地下设备、管线的保护工作，遭损坏、盗窃的，承包人须负责赔偿。场地平整以及清理场地障碍物等均由承包人自行解决并承担一切相关费用。</w:t>
      </w:r>
    </w:p>
    <w:p>
      <w:pPr>
        <w:pStyle w:val="null3"/>
        <w:ind w:firstLine="420"/>
        <w:jc w:val="both"/>
      </w:pPr>
      <w:r>
        <w:rPr>
          <w:sz w:val="21"/>
          <w:u w:val="single"/>
        </w:rPr>
        <w:t>（</w:t>
      </w:r>
      <w:r>
        <w:rPr>
          <w:sz w:val="21"/>
          <w:u w:val="single"/>
        </w:rPr>
        <w:t>2</w:t>
      </w:r>
      <w:r>
        <w:rPr>
          <w:sz w:val="21"/>
          <w:u w:val="single"/>
        </w:rPr>
        <w:t>）施工临时用水、用电、通讯设施的报装及接驳由承包人自行负责，费用已包含在投标价中，发包人不另行计量支付。在施工临水、临电接通前，承包人必须自行解决用水、用电问题，不能以临水、临电未通而延误工期。发包人对承包人自行解决临水、临电的费用不作补偿。</w:t>
      </w:r>
    </w:p>
    <w:p>
      <w:pPr>
        <w:pStyle w:val="null3"/>
        <w:ind w:firstLine="420"/>
        <w:jc w:val="both"/>
      </w:pPr>
      <w:r>
        <w:rPr>
          <w:sz w:val="21"/>
        </w:rPr>
        <w:t>2.5</w:t>
      </w:r>
      <w:r>
        <w:rPr>
          <w:sz w:val="21"/>
        </w:rPr>
        <w:t>资金来源证明及支付担保</w:t>
      </w:r>
    </w:p>
    <w:p>
      <w:pPr>
        <w:pStyle w:val="null3"/>
        <w:ind w:firstLine="420"/>
        <w:jc w:val="both"/>
      </w:pPr>
      <w:r>
        <w:rPr>
          <w:sz w:val="21"/>
        </w:rPr>
        <w:t>发包人提供资金来源证明的期限要求：</w:t>
      </w:r>
      <w:r>
        <w:rPr>
          <w:sz w:val="21"/>
          <w:u w:val="single"/>
        </w:rPr>
        <w:t xml:space="preserve">     </w:t>
      </w:r>
      <w:r>
        <w:rPr>
          <w:sz w:val="21"/>
          <w:u w:val="single"/>
        </w:rPr>
        <w:t xml:space="preserve">/      </w:t>
      </w:r>
      <w:r>
        <w:rPr>
          <w:sz w:val="21"/>
        </w:rPr>
        <w:t>。</w:t>
      </w:r>
    </w:p>
    <w:p>
      <w:pPr>
        <w:pStyle w:val="null3"/>
        <w:ind w:firstLine="420"/>
        <w:jc w:val="both"/>
      </w:pPr>
      <w:r>
        <w:rPr>
          <w:sz w:val="21"/>
        </w:rPr>
        <w:t>发包人是否提供支付担保：</w:t>
      </w:r>
      <w:r>
        <w:rPr>
          <w:sz w:val="21"/>
          <w:u w:val="single"/>
        </w:rPr>
        <w:t xml:space="preserve">    </w:t>
      </w:r>
      <w:r>
        <w:rPr>
          <w:sz w:val="21"/>
          <w:u w:val="single"/>
        </w:rPr>
        <w:t xml:space="preserve">/                 </w:t>
      </w:r>
      <w:r>
        <w:rPr>
          <w:sz w:val="21"/>
        </w:rPr>
        <w:t>。</w:t>
      </w:r>
    </w:p>
    <w:p>
      <w:pPr>
        <w:pStyle w:val="null3"/>
        <w:ind w:firstLine="420"/>
        <w:jc w:val="both"/>
      </w:pPr>
      <w:r>
        <w:rPr>
          <w:sz w:val="21"/>
        </w:rPr>
        <w:t>发包人提供支付担保的形式：</w:t>
      </w:r>
      <w:r>
        <w:rPr>
          <w:sz w:val="21"/>
          <w:u w:val="single"/>
        </w:rPr>
        <w:t xml:space="preserve">   </w:t>
      </w:r>
      <w:r>
        <w:rPr>
          <w:sz w:val="21"/>
          <w:u w:val="single"/>
        </w:rPr>
        <w:t xml:space="preserve">/                </w:t>
      </w:r>
      <w:r>
        <w:rPr>
          <w:sz w:val="21"/>
        </w:rPr>
        <w:t>。</w:t>
      </w:r>
    </w:p>
    <w:p>
      <w:pPr>
        <w:pStyle w:val="null3"/>
        <w:ind w:firstLine="420"/>
        <w:jc w:val="both"/>
      </w:pPr>
      <w:r>
        <w:rPr>
          <w:sz w:val="21"/>
        </w:rPr>
        <w:t>[</w:t>
      </w:r>
      <w:r>
        <w:rPr>
          <w:sz w:val="21"/>
        </w:rPr>
        <w:t>注：发包人要求承包人提供履约担保的同时应向承包人提供同等数额的工程担保。</w:t>
      </w:r>
      <w:r>
        <w:rPr>
          <w:sz w:val="21"/>
        </w:rPr>
        <w:t>]</w:t>
      </w:r>
    </w:p>
    <w:p>
      <w:pPr>
        <w:pStyle w:val="null3"/>
        <w:ind w:firstLine="422"/>
        <w:jc w:val="both"/>
      </w:pPr>
      <w:r>
        <w:rPr>
          <w:sz w:val="21"/>
          <w:b/>
        </w:rPr>
        <w:t>3.</w:t>
      </w:r>
      <w:r>
        <w:rPr>
          <w:sz w:val="21"/>
          <w:b/>
        </w:rPr>
        <w:t>承包人</w:t>
      </w:r>
    </w:p>
    <w:p>
      <w:pPr>
        <w:pStyle w:val="null3"/>
        <w:ind w:firstLine="420"/>
        <w:jc w:val="both"/>
      </w:pPr>
      <w:r>
        <w:rPr>
          <w:sz w:val="21"/>
        </w:rPr>
        <w:t>3.1</w:t>
      </w:r>
      <w:r>
        <w:rPr>
          <w:sz w:val="21"/>
        </w:rPr>
        <w:t>承包人的一般义务</w:t>
      </w:r>
    </w:p>
    <w:p>
      <w:pPr>
        <w:pStyle w:val="null3"/>
        <w:ind w:firstLine="420"/>
      </w:pPr>
      <w:r>
        <w:rPr>
          <w:sz w:val="21"/>
        </w:rPr>
        <w:t>（</w:t>
      </w:r>
      <w:r>
        <w:rPr>
          <w:sz w:val="21"/>
        </w:rPr>
        <w:t>9</w:t>
      </w:r>
      <w:r>
        <w:rPr>
          <w:sz w:val="21"/>
        </w:rPr>
        <w:t>）承包人提交的竣工资料的内容：</w:t>
      </w:r>
      <w:r>
        <w:rPr>
          <w:sz w:val="21"/>
          <w:u w:val="single"/>
        </w:rPr>
        <w:t xml:space="preserve">  </w:t>
      </w:r>
      <w:r>
        <w:rPr>
          <w:sz w:val="21"/>
          <w:u w:val="single"/>
        </w:rPr>
        <w:t>承包人向发包人提交完整竣工图纸及竣工图电子文档、工程结算书以及按照国家和行业规范需要提交的全部相关资料</w:t>
      </w:r>
      <w:r>
        <w:rPr>
          <w:sz w:val="21"/>
        </w:rPr>
        <w:t>。</w:t>
      </w:r>
    </w:p>
    <w:p>
      <w:pPr>
        <w:pStyle w:val="null3"/>
        <w:ind w:firstLine="420"/>
      </w:pPr>
      <w:r>
        <w:rPr>
          <w:sz w:val="21"/>
        </w:rPr>
        <w:t>承包人需要提交的竣工资料套数：</w:t>
      </w:r>
      <w:r>
        <w:rPr>
          <w:sz w:val="21"/>
          <w:u w:val="single"/>
        </w:rPr>
        <w:t xml:space="preserve">  </w:t>
      </w:r>
      <w:r>
        <w:rPr>
          <w:sz w:val="21"/>
          <w:u w:val="single"/>
        </w:rPr>
        <w:t>按发包人要求</w:t>
      </w:r>
      <w:r>
        <w:rPr>
          <w:sz w:val="21"/>
          <w:u w:val="single"/>
        </w:rPr>
        <w:t xml:space="preserve">         </w:t>
      </w:r>
      <w:r>
        <w:rPr>
          <w:sz w:val="21"/>
        </w:rPr>
        <w:t>。</w:t>
      </w:r>
    </w:p>
    <w:p>
      <w:pPr>
        <w:pStyle w:val="null3"/>
        <w:ind w:firstLine="420"/>
      </w:pPr>
      <w:r>
        <w:rPr>
          <w:sz w:val="21"/>
        </w:rPr>
        <w:t>承包人提交的竣工资料的费用承担：</w:t>
      </w:r>
      <w:r>
        <w:rPr>
          <w:sz w:val="21"/>
          <w:u w:val="single"/>
        </w:rPr>
        <w:t xml:space="preserve">  </w:t>
      </w:r>
      <w:r>
        <w:rPr>
          <w:sz w:val="21"/>
          <w:u w:val="single"/>
        </w:rPr>
        <w:t>由承包人承担</w:t>
      </w:r>
      <w:r>
        <w:rPr>
          <w:sz w:val="21"/>
          <w:u w:val="single"/>
        </w:rPr>
        <w:t xml:space="preserve">       </w:t>
      </w:r>
      <w:r>
        <w:rPr>
          <w:sz w:val="21"/>
        </w:rPr>
        <w:t>。</w:t>
      </w:r>
    </w:p>
    <w:p>
      <w:pPr>
        <w:pStyle w:val="null3"/>
        <w:ind w:firstLine="420"/>
      </w:pPr>
      <w:r>
        <w:rPr>
          <w:sz w:val="21"/>
        </w:rPr>
        <w:t>承包人提交的竣工资料移交时间：</w:t>
      </w:r>
      <w:r>
        <w:rPr>
          <w:sz w:val="21"/>
          <w:u w:val="single"/>
        </w:rPr>
        <w:t xml:space="preserve">  </w:t>
      </w:r>
      <w:r>
        <w:rPr>
          <w:sz w:val="21"/>
          <w:u w:val="single"/>
        </w:rPr>
        <w:t>在工程竣工验收合格后</w:t>
      </w:r>
      <w:r>
        <w:rPr>
          <w:sz w:val="21"/>
          <w:u w:val="single"/>
        </w:rPr>
        <w:t>30</w:t>
      </w:r>
      <w:r>
        <w:rPr>
          <w:sz w:val="21"/>
          <w:u w:val="single"/>
        </w:rPr>
        <w:t xml:space="preserve">天内   </w:t>
      </w:r>
      <w:r>
        <w:rPr>
          <w:sz w:val="21"/>
        </w:rPr>
        <w:t>。</w:t>
      </w:r>
    </w:p>
    <w:p>
      <w:pPr>
        <w:pStyle w:val="null3"/>
        <w:ind w:firstLine="420"/>
      </w:pPr>
      <w:r>
        <w:rPr>
          <w:sz w:val="21"/>
        </w:rPr>
        <w:t>承包人提交的竣工资料形式要求：</w:t>
      </w:r>
      <w:r>
        <w:rPr>
          <w:sz w:val="21"/>
          <w:u w:val="single"/>
        </w:rPr>
        <w:t xml:space="preserve">  </w:t>
      </w:r>
      <w:r>
        <w:rPr>
          <w:sz w:val="21"/>
          <w:u w:val="single"/>
        </w:rPr>
        <w:t>书面及电子文档</w:t>
      </w:r>
      <w:r>
        <w:rPr>
          <w:sz w:val="21"/>
          <w:u w:val="single"/>
        </w:rPr>
        <w:t xml:space="preserve">    </w:t>
      </w:r>
      <w:r>
        <w:rPr>
          <w:sz w:val="21"/>
        </w:rPr>
        <w:t>。</w:t>
      </w:r>
    </w:p>
    <w:p>
      <w:pPr>
        <w:pStyle w:val="null3"/>
        <w:ind w:firstLine="420"/>
      </w:pPr>
      <w:r>
        <w:rPr>
          <w:sz w:val="21"/>
        </w:rPr>
        <w:t>10.</w:t>
      </w:r>
      <w:r>
        <w:rPr>
          <w:sz w:val="21"/>
        </w:rPr>
        <w:t>承包人应履行的其他义务：</w:t>
      </w:r>
    </w:p>
    <w:p>
      <w:pPr>
        <w:pStyle w:val="null3"/>
        <w:ind w:firstLine="420"/>
        <w:jc w:val="both"/>
      </w:pPr>
      <w:r>
        <w:rPr>
          <w:sz w:val="21"/>
          <w:u w:val="single"/>
        </w:rPr>
        <w:t>1</w:t>
      </w:r>
      <w:r>
        <w:rPr>
          <w:sz w:val="21"/>
          <w:u w:val="single"/>
        </w:rPr>
        <w:t>）完成发包人委托承包人办理的工作。</w:t>
      </w:r>
    </w:p>
    <w:p>
      <w:pPr>
        <w:pStyle w:val="null3"/>
        <w:ind w:firstLine="420"/>
        <w:jc w:val="both"/>
      </w:pPr>
      <w:r>
        <w:rPr>
          <w:sz w:val="21"/>
          <w:u w:val="single"/>
        </w:rPr>
        <w:t>2</w:t>
      </w:r>
      <w:r>
        <w:rPr>
          <w:sz w:val="21"/>
          <w:u w:val="single"/>
        </w:rPr>
        <w:t>）承包人应当负责办理报建（若有）报批以及施工过程中政府要求的相关手续，产生的费用已包含在合同总价款中，发包人不再另行支付。</w:t>
      </w:r>
    </w:p>
    <w:p>
      <w:pPr>
        <w:pStyle w:val="null3"/>
        <w:ind w:firstLine="420"/>
        <w:jc w:val="both"/>
      </w:pPr>
      <w:r>
        <w:rPr>
          <w:sz w:val="21"/>
          <w:u w:val="single"/>
        </w:rPr>
        <w:t>3</w:t>
      </w:r>
      <w:r>
        <w:rPr>
          <w:sz w:val="21"/>
          <w:u w:val="single"/>
        </w:rPr>
        <w:t>）本工程所需的规定项目的检测费用由承包人在投标报价中考虑，发包人不另行支付。不合格工程的重复检测费用亦由承包人负责。承包人应办理工程检验试验相关手续，另承包人应协助发包人办理项目报验程序等相关手续。</w:t>
      </w:r>
    </w:p>
    <w:p>
      <w:pPr>
        <w:pStyle w:val="null3"/>
        <w:ind w:firstLine="420"/>
        <w:jc w:val="both"/>
      </w:pPr>
      <w:r>
        <w:rPr>
          <w:sz w:val="21"/>
          <w:u w:val="single"/>
        </w:rPr>
        <w:t>4</w:t>
      </w:r>
      <w:r>
        <w:rPr>
          <w:sz w:val="21"/>
          <w:u w:val="single"/>
        </w:rPr>
        <w:t>）开工前，向发包人报送开工报告及施工组织设计、计划，经发包人、监理工程师审定后由发包人通知开工或监理工程师下达书面开工令。</w:t>
      </w:r>
    </w:p>
    <w:p>
      <w:pPr>
        <w:pStyle w:val="null3"/>
        <w:ind w:firstLine="420"/>
        <w:jc w:val="both"/>
      </w:pPr>
      <w:r>
        <w:rPr>
          <w:sz w:val="21"/>
          <w:u w:val="single"/>
        </w:rPr>
        <w:t>5</w:t>
      </w:r>
      <w:r>
        <w:rPr>
          <w:sz w:val="21"/>
          <w:u w:val="single"/>
        </w:rPr>
        <w:t>）发包人按现状场地条件提供给承包人，承包人自行解决本工程临时用地（包括承包人办公场所、生活场所、预制场地、加工场地、材料堆场、周转材堆场、机械设备存放场地等）；所有临时用地的使用费用均由承包人全部承担。施工现场的交通疏导及安全设施等所有施工辅助工作及费用，均由承包人自行解决并承担一切费用。施工场地内用水用电管线由承包人根据施工需要自行解决并承担一切费用。</w:t>
      </w:r>
    </w:p>
    <w:p>
      <w:pPr>
        <w:pStyle w:val="null3"/>
        <w:ind w:firstLine="420"/>
        <w:jc w:val="both"/>
      </w:pPr>
      <w:r>
        <w:rPr>
          <w:sz w:val="21"/>
          <w:u w:val="single"/>
        </w:rPr>
        <w:t>6</w:t>
      </w:r>
      <w:r>
        <w:rPr>
          <w:sz w:val="21"/>
          <w:u w:val="single"/>
        </w:rPr>
        <w:t>）承包人必须充分了解工地位置、情况、道路、储存空间、装卸限制、用电情况及任何其他足以影响承包价的情况。施工场地内的地下各种管线设施，承包人须自行探测调查，保证原有地下管线设施的安全，若有损坏，承包人须承担全部责任。</w:t>
      </w:r>
    </w:p>
    <w:p>
      <w:pPr>
        <w:pStyle w:val="null3"/>
        <w:ind w:firstLine="420"/>
        <w:jc w:val="both"/>
      </w:pPr>
      <w:r>
        <w:rPr>
          <w:sz w:val="21"/>
          <w:u w:val="single"/>
        </w:rPr>
        <w:t>7</w:t>
      </w:r>
      <w:r>
        <w:rPr>
          <w:sz w:val="21"/>
          <w:u w:val="single"/>
        </w:rPr>
        <w:t>）在本工程施工期间，承包人所委派的项目经理和其他主要管理人员必须进驻现场，没有发包人的批准不得擅自离开，否则，按约定支付违约金，在工程款中予以扣除。承包人如需更换项目经理，应至少提前</w:t>
      </w:r>
      <w:r>
        <w:rPr>
          <w:sz w:val="21"/>
          <w:u w:val="single"/>
        </w:rPr>
        <w:t>7</w:t>
      </w:r>
      <w:r>
        <w:rPr>
          <w:sz w:val="21"/>
          <w:u w:val="single"/>
        </w:rPr>
        <w:t>天以书面形式向发包人提出申请，并提供后任者的资质文件，未征得发包人书面同意，承包人不得更换项目经理。后任项目经理继续行使合同文件约定的前任项目经理的职务，履行前任项目经理的义务。对承包人单方面作出的实质性更换项目经理的行为（如项目经理长期不到现场等），发包人有权以任何方式（包括但不限于停工整改）要求作出改正。发包人可以与承包人协商，要求其更换认为不称职的项目经理，承包人应及时采纳发包人的建议予以更换。</w:t>
      </w:r>
    </w:p>
    <w:p>
      <w:pPr>
        <w:pStyle w:val="null3"/>
        <w:ind w:firstLine="420"/>
        <w:jc w:val="both"/>
      </w:pPr>
      <w:r>
        <w:rPr>
          <w:sz w:val="21"/>
          <w:u w:val="single"/>
        </w:rPr>
        <w:t>8</w:t>
      </w:r>
      <w:r>
        <w:rPr>
          <w:sz w:val="21"/>
          <w:u w:val="single"/>
        </w:rPr>
        <w:t>）承包人在施工期间尽量控制嘈音和保持现场周围环境清洁，工程施工完成后必须对工程周围环境恢复原貌，包括工程施工期间占用的场地及道路，所发生的费用由承包人负责。如因施工安全措施不到位而导致安全事故的，由承包人负责一切相关的法律责任及经济责任。承包人必须注意施工安全，做好安全文明施工工作，如因措施不当造成人身安全或工伤死亡事故，一切责任由承包人负责。</w:t>
      </w:r>
    </w:p>
    <w:p>
      <w:pPr>
        <w:pStyle w:val="null3"/>
        <w:ind w:firstLine="420"/>
        <w:jc w:val="both"/>
      </w:pPr>
      <w:r>
        <w:rPr>
          <w:sz w:val="21"/>
          <w:u w:val="single"/>
        </w:rPr>
        <w:t>9</w:t>
      </w:r>
      <w:r>
        <w:rPr>
          <w:sz w:val="21"/>
          <w:u w:val="single"/>
        </w:rPr>
        <w:t>）承包人在施工中使用的材料及构件应按国家、地方有关建设部门的规定进行符合要求的检测检验，并按有关规定向发包人提供由有资质和符合规定的检测检验单位出具的合格的检验报告及其他合格证明材料。承包人必须按照图纸制定材料品牌及规格进行施工，除发包人提供的材料外其他材料承包人必须保证其质量规格符合国家规范要求，否则发生重新返工费用自负。</w:t>
      </w:r>
    </w:p>
    <w:p>
      <w:pPr>
        <w:pStyle w:val="null3"/>
        <w:ind w:firstLine="420"/>
        <w:jc w:val="both"/>
      </w:pPr>
      <w:r>
        <w:rPr>
          <w:sz w:val="21"/>
          <w:u w:val="single"/>
        </w:rPr>
        <w:t>10</w:t>
      </w:r>
      <w:r>
        <w:rPr>
          <w:sz w:val="21"/>
          <w:u w:val="single"/>
        </w:rPr>
        <w:t>）本合同价中包含了承包人编制竣工资料和竣工图的全部费用。</w:t>
      </w:r>
    </w:p>
    <w:p>
      <w:pPr>
        <w:pStyle w:val="null3"/>
        <w:ind w:firstLine="420"/>
        <w:jc w:val="both"/>
      </w:pPr>
      <w:r>
        <w:rPr>
          <w:sz w:val="21"/>
          <w:u w:val="single"/>
        </w:rPr>
        <w:t>11</w:t>
      </w:r>
      <w:r>
        <w:rPr>
          <w:sz w:val="21"/>
          <w:u w:val="single"/>
        </w:rPr>
        <w:t>）凡是合同段内与通讯缆线、供水、输气管道、居民住宅区等有交叉、干扰的地段，承包人应注意保护地下管线的前提下合理安排施工组织计划，采取有效措施保证施工安全，在现场设置施工和安全标志；凡是合同段内与其他在建工程有互扰的地段，承包人应做好与其他施工单位的协调工作；承包人应对上述所有工作负责，发包人将根据承包人的要求给予适当协助。承包人应将其采取上述措施而可能发生的全部费用计入投标报价中，发包人将不另行支付。如因承包人采取的措施不力，影响通讯缆线、供水、输气管道等正常安全运营而给其他部门或个人造成的一切损失，或由上述原因造成本工程工期的拖延或施工费用的增加，均由承包人自行负责，发包人不负任何责任。承包人应充分考虑到施工过程采取保通措施、交通安全保护措施以及环保措施和文明施工所需的费用，并计入工程量清单各支付细目的单价中。若承包人所采取的措施不能满足工程保通、交通安全和环境保护的需要，发包人有权指令其进一步采取补救或纠正措施，承包人应承担由于其措施不当所造成的一切后果及费用。承包人在施工中必须按相关规定和标准设置安全标志、标牌，否则发包人将指定制作，发生的费用在其工程款中扣除。</w:t>
      </w:r>
    </w:p>
    <w:p>
      <w:pPr>
        <w:pStyle w:val="null3"/>
        <w:ind w:firstLine="420"/>
        <w:jc w:val="both"/>
      </w:pPr>
      <w:r>
        <w:rPr>
          <w:sz w:val="21"/>
          <w:u w:val="single"/>
        </w:rPr>
        <w:t>12</w:t>
      </w:r>
      <w:r>
        <w:rPr>
          <w:sz w:val="21"/>
          <w:u w:val="single"/>
        </w:rPr>
        <w:t>）本工程选用的材料质量均应符合国家标准要求，并能通过相关管理部门验收合格，否则所造成直接经济损失由承包人全部承担。</w:t>
      </w:r>
    </w:p>
    <w:p>
      <w:pPr>
        <w:pStyle w:val="null3"/>
        <w:ind w:firstLine="420"/>
        <w:jc w:val="both"/>
      </w:pPr>
      <w:r>
        <w:rPr>
          <w:sz w:val="21"/>
          <w:u w:val="single"/>
        </w:rPr>
        <w:t>13</w:t>
      </w:r>
      <w:r>
        <w:rPr>
          <w:sz w:val="21"/>
          <w:u w:val="single"/>
        </w:rPr>
        <w:t>）承包人在施工过程中，如遇到需与外部相关的单位协调的问题时，应自行解决，发包人只负责协助。</w:t>
      </w:r>
    </w:p>
    <w:p>
      <w:pPr>
        <w:pStyle w:val="null3"/>
        <w:ind w:firstLine="420"/>
        <w:jc w:val="both"/>
      </w:pPr>
      <w:r>
        <w:rPr>
          <w:sz w:val="21"/>
          <w:u w:val="single"/>
        </w:rPr>
        <w:t>14</w:t>
      </w:r>
      <w:r>
        <w:rPr>
          <w:sz w:val="21"/>
          <w:u w:val="single"/>
        </w:rPr>
        <w:t>）承担施工安全保卫工作：根据工程需要，对工程进行保护和为公众提供安全和方便，遵守和执行防火、施工场地交通、环境保护、施工噪声、安全文明施工和夜间施工规定，并负责施工现场的安全保卫。办理相关手续的时间由承包人根据施工进度自行安排，费用已包含在合同价款内。</w:t>
      </w:r>
    </w:p>
    <w:p>
      <w:pPr>
        <w:pStyle w:val="null3"/>
        <w:ind w:firstLine="420"/>
        <w:jc w:val="both"/>
      </w:pPr>
      <w:r>
        <w:rPr>
          <w:sz w:val="21"/>
          <w:u w:val="single"/>
        </w:rPr>
        <w:t>15</w:t>
      </w:r>
      <w:r>
        <w:rPr>
          <w:sz w:val="21"/>
          <w:u w:val="single"/>
        </w:rPr>
        <w:t>）承包人在施工过程中所产生的建筑垃圾堆放地点由承包人自行解决，并负责将其外运。在施工过程中，承包人需采取有效措施保持施工现场环境的整洁，生的相关费用已包含在合同价中。施工中的取土地点及弃土地点没有指定，由承包人在遵照相关规定的情况下自行决定，但严禁在场地范围内回填。所有费用已包含在合同总价中，发包人不再另行支付。</w:t>
      </w:r>
    </w:p>
    <w:p>
      <w:pPr>
        <w:pStyle w:val="null3"/>
        <w:ind w:firstLine="420"/>
        <w:jc w:val="both"/>
      </w:pPr>
      <w:r>
        <w:rPr>
          <w:sz w:val="21"/>
          <w:u w:val="single"/>
        </w:rPr>
        <w:t>16</w:t>
      </w:r>
      <w:r>
        <w:rPr>
          <w:sz w:val="21"/>
          <w:u w:val="single"/>
        </w:rPr>
        <w:t>）为保证本工程的质量，承包人应按本工程采购文件要求的、施工图纸要求的材料设备进行选购。承包人在施工过程中</w:t>
      </w:r>
      <w:r>
        <w:rPr>
          <w:sz w:val="21"/>
          <w:u w:val="single"/>
        </w:rPr>
        <w:t>,</w:t>
      </w:r>
      <w:r>
        <w:rPr>
          <w:sz w:val="21"/>
          <w:u w:val="single"/>
        </w:rPr>
        <w:t>因工程质量不符合工程设计图纸、技术标准、施工及验收规范、施工合同要求或有关条例、办法规定的，监理单位、发包人有权要求停工或返工，承包人必须自觉地或返工令生效后立即执行，并承担由此产生的各种费用，导致的工期推迟不予顺延。否则，发包人可中止施工合同，所完成工程量不给予结算。</w:t>
      </w:r>
    </w:p>
    <w:p>
      <w:pPr>
        <w:pStyle w:val="null3"/>
        <w:ind w:firstLine="420"/>
        <w:jc w:val="both"/>
      </w:pPr>
      <w:r>
        <w:rPr>
          <w:sz w:val="21"/>
          <w:u w:val="single"/>
        </w:rPr>
        <w:t>17</w:t>
      </w:r>
      <w:r>
        <w:rPr>
          <w:sz w:val="21"/>
          <w:u w:val="single"/>
        </w:rPr>
        <w:t>）承包人必须按照《基本建设项目档案管理暂行规定》要求，在工程施工过程中及时做好工程承包范围内档案的收集、整理、汇总工作。承包人在工程竣工验收后</w:t>
      </w:r>
      <w:r>
        <w:rPr>
          <w:sz w:val="21"/>
          <w:u w:val="single"/>
        </w:rPr>
        <w:t>30</w:t>
      </w:r>
      <w:r>
        <w:rPr>
          <w:sz w:val="21"/>
          <w:u w:val="single"/>
        </w:rPr>
        <w:t>天内，应向发包人提供符合《基本建设项目档案管理暂行规定》要求，按规格编制成册的、真实的、完整的工程竣工图及有关的工程技术档案资料一式四份（内含电子文件四份），经监理方审核签收后由承包人提交发包人归档并同时提交有关归档的证明文件。（如需）协调处理施工场地周围地形关系问题和做好邻近建筑物、构筑物（包括文物保护建筑）、古树名木等的保护工作的约定：开工前发包人负责审核承包人提交的保护方案，相关费用由承包人承担，开工后如因承包人原因造成的损坏，由承包人承担全部责任。</w:t>
      </w:r>
    </w:p>
    <w:p>
      <w:pPr>
        <w:pStyle w:val="null3"/>
        <w:ind w:firstLine="420"/>
        <w:jc w:val="both"/>
      </w:pPr>
      <w:r>
        <w:rPr>
          <w:sz w:val="21"/>
          <w:u w:val="single"/>
        </w:rPr>
        <w:t>18</w:t>
      </w:r>
      <w:r>
        <w:rPr>
          <w:sz w:val="21"/>
          <w:u w:val="single"/>
        </w:rPr>
        <w:t>）保证施工场地的清洁和做好交工前施工现场清理工作：①现场材料应按指定的区域范围堆放，材料转运堆放现场要有专人管理、清扫，并保持场内清洁；②垃圾等要及时清理；③工程竣工后，做到工完、料清、场地清。</w:t>
      </w:r>
    </w:p>
    <w:p>
      <w:pPr>
        <w:pStyle w:val="null3"/>
        <w:ind w:firstLine="420"/>
        <w:jc w:val="both"/>
      </w:pPr>
      <w:r>
        <w:rPr>
          <w:sz w:val="21"/>
          <w:u w:val="single"/>
        </w:rPr>
        <w:t>19</w:t>
      </w:r>
      <w:r>
        <w:rPr>
          <w:sz w:val="21"/>
          <w:u w:val="single"/>
        </w:rPr>
        <w:t>）施工中未经发包人同意或有关部门批准，不得随意拆改原建筑物结构及各种设备管线；未经发包人同意，承包人擅自拆改原建筑物结构及各种设备管线，由此发生的损失或造成的事故（包括罚款），由承包人负责并承担损失。</w:t>
      </w:r>
    </w:p>
    <w:p>
      <w:pPr>
        <w:pStyle w:val="null3"/>
        <w:ind w:firstLine="420"/>
        <w:jc w:val="both"/>
      </w:pPr>
      <w:r>
        <w:rPr>
          <w:sz w:val="21"/>
          <w:u w:val="single"/>
        </w:rPr>
        <w:t>20</w:t>
      </w:r>
      <w:r>
        <w:rPr>
          <w:sz w:val="21"/>
          <w:u w:val="single"/>
        </w:rPr>
        <w:t>）建筑工地人员饮食安全管理：根据《顺政数发〔</w:t>
      </w:r>
      <w:r>
        <w:rPr>
          <w:sz w:val="21"/>
          <w:u w:val="single"/>
        </w:rPr>
        <w:t>2020</w:t>
      </w:r>
      <w:r>
        <w:rPr>
          <w:sz w:val="21"/>
          <w:u w:val="single"/>
        </w:rPr>
        <w:t>〕</w:t>
      </w:r>
      <w:r>
        <w:rPr>
          <w:sz w:val="21"/>
          <w:u w:val="single"/>
        </w:rPr>
        <w:t>2</w:t>
      </w:r>
      <w:r>
        <w:rPr>
          <w:sz w:val="21"/>
          <w:u w:val="single"/>
        </w:rPr>
        <w:t>号》文件精神，为保障工地人员的身体健康与生命安全，加强建筑工地食品安全管理，以承包人作为建筑工地食品安全的责任单位，项目负责人是建筑工地食品安全第一责任人。承包人要落实建筑工地食品安全主体责任，建立和完善食品安全管理制度，明确工作职责，避免互相推诿，切实做好建筑工地食品安全管理。工程建设项目设置工地食堂的，应严格执行工地食堂的证照办理和食品安全管理相关规定，保持环境卫生、规范操作。工地人员较多但不设置工地食堂的，应向取得集体用餐配送单位许可资质的单位订购供餐，并签订供餐合同；工地人员较少的，应向取得食品经营许可证且具有供餐能力的单位订购供餐，并签订供餐合同，同时落实索证管理工作，杜绝由无合法资质餐饮单位或流动商贩供餐。如因承包人饮食安全管理工作不善，在工地发生的一切饮食安全问题由承包人承担全部责任，另外发包人有权视情况严重性扣除</w:t>
      </w:r>
      <w:r>
        <w:rPr>
          <w:sz w:val="21"/>
          <w:u w:val="single"/>
        </w:rPr>
        <w:t>1</w:t>
      </w:r>
      <w:r>
        <w:rPr>
          <w:sz w:val="21"/>
          <w:u w:val="single"/>
        </w:rPr>
        <w:t>‰</w:t>
      </w:r>
      <w:r>
        <w:rPr>
          <w:sz w:val="21"/>
          <w:u w:val="single"/>
        </w:rPr>
        <w:t>~1%</w:t>
      </w:r>
      <w:r>
        <w:rPr>
          <w:sz w:val="21"/>
          <w:u w:val="single"/>
        </w:rPr>
        <w:t>的合同金额罚款，并向建设行业管理部门、市场监督管理部门、行政执法部门等反映。情况严重的，发包人还有权终止施工合同。</w:t>
      </w:r>
    </w:p>
    <w:p>
      <w:pPr>
        <w:pStyle w:val="null3"/>
        <w:ind w:firstLine="420"/>
        <w:jc w:val="both"/>
      </w:pPr>
      <w:r>
        <w:rPr>
          <w:sz w:val="21"/>
          <w:u w:val="single"/>
        </w:rPr>
        <w:t>21</w:t>
      </w:r>
      <w:r>
        <w:rPr>
          <w:sz w:val="21"/>
          <w:u w:val="single"/>
        </w:rPr>
        <w:t>）在合同有效期内，所产生的一切安全责任由承包人负责。承包人在施工过程中必须按相关部门及发包人制定的有关质量、安全、文明施工管理规定及违者罚款办法执行，由于承包人管理及自身防范措施不力或工人责任造成的盗窃、触电、爆炸、火灾、交通事故（含施工现场内）等质量和安全事故，其事故经济责任、事故法律责任及事故善后处理等均由承包人独自承担，由此给发包人造成的经济损失由承包人负责按实赔偿。</w:t>
      </w:r>
    </w:p>
    <w:p>
      <w:pPr>
        <w:pStyle w:val="null3"/>
        <w:ind w:firstLine="420"/>
        <w:jc w:val="both"/>
      </w:pPr>
      <w:r>
        <w:rPr>
          <w:sz w:val="21"/>
          <w:u w:val="single"/>
        </w:rPr>
        <w:t>22</w:t>
      </w:r>
      <w:r>
        <w:rPr>
          <w:sz w:val="21"/>
          <w:u w:val="single"/>
        </w:rPr>
        <w:t>）承包人是工人工资支付的责任人，必须按照“关于贯彻落实《佛山市建设领域工人工资支付分账管理实施细则（试行）》的通知（顺民社发［</w:t>
      </w:r>
      <w:r>
        <w:rPr>
          <w:sz w:val="21"/>
          <w:u w:val="single"/>
        </w:rPr>
        <w:t>2016</w:t>
      </w:r>
      <w:r>
        <w:rPr>
          <w:sz w:val="21"/>
          <w:u w:val="single"/>
        </w:rPr>
        <w:t>］</w:t>
      </w:r>
      <w:r>
        <w:rPr>
          <w:sz w:val="21"/>
          <w:u w:val="single"/>
        </w:rPr>
        <w:t>7</w:t>
      </w:r>
      <w:r>
        <w:rPr>
          <w:sz w:val="21"/>
          <w:u w:val="single"/>
        </w:rPr>
        <w:t>号）”有关规定支付工人工资。承包人应当按照“及时支付、按时结算”的原则，通过银行“工人工资支付专用账户”，将不低于进度款</w:t>
      </w:r>
      <w:r>
        <w:rPr>
          <w:sz w:val="21"/>
          <w:u w:val="single"/>
        </w:rPr>
        <w:t>30%</w:t>
      </w:r>
      <w:r>
        <w:rPr>
          <w:sz w:val="21"/>
          <w:u w:val="single"/>
        </w:rPr>
        <w:t>的工人工资直接支付到工人的个人银行账户，并向监理单位和发包人提供工人工资支付银行明细表。</w:t>
      </w:r>
    </w:p>
    <w:p>
      <w:pPr>
        <w:pStyle w:val="null3"/>
        <w:ind w:firstLine="420"/>
        <w:jc w:val="both"/>
      </w:pPr>
      <w:r>
        <w:rPr>
          <w:sz w:val="21"/>
          <w:u w:val="single"/>
        </w:rPr>
        <w:t>23</w:t>
      </w:r>
      <w:r>
        <w:rPr>
          <w:sz w:val="21"/>
          <w:u w:val="single"/>
        </w:rPr>
        <w:t>）承包人须在顺德区金融机构开设存款账户作为工程款结算账户，保证账户资金流向可查。</w:t>
      </w:r>
    </w:p>
    <w:p>
      <w:pPr>
        <w:pStyle w:val="null3"/>
        <w:ind w:firstLine="420"/>
        <w:jc w:val="both"/>
      </w:pPr>
      <w:r>
        <w:rPr>
          <w:sz w:val="21"/>
          <w:u w:val="single"/>
        </w:rPr>
        <w:t>24</w:t>
      </w:r>
      <w:r>
        <w:rPr>
          <w:sz w:val="21"/>
          <w:u w:val="single"/>
        </w:rPr>
        <w:t>）承包人应向发包人授权进行本合同工程开户银行工程资金的查询。发包人支付的预付款、工程进度款应为本工程的专款专用资金，不得转移或用于其他工程。发包人的预付款、进度款将转入承包人在发包人指定的银行所设的专门账户，发包人及其派出机构有权不定期对承包人工程资金使用情况进行检查，发现问题及时责令承包人限期改正，否则，将终止支付，直至承包人改正为止，同时有权要求承包人承担因此而产生的损失补偿责任。</w:t>
      </w:r>
    </w:p>
    <w:p>
      <w:pPr>
        <w:pStyle w:val="null3"/>
        <w:ind w:firstLine="420"/>
      </w:pPr>
      <w:r>
        <w:rPr>
          <w:sz w:val="21"/>
          <w:u w:val="single"/>
        </w:rPr>
        <w:t>25</w:t>
      </w:r>
      <w:r>
        <w:rPr>
          <w:sz w:val="21"/>
          <w:u w:val="single"/>
        </w:rPr>
        <w:t>）承包人须无条件配合发包人开设财务专用账户并提供财务发票等资料，如为三方共管理账户的，由发包人、承包人和银行三方共管。</w:t>
      </w:r>
    </w:p>
    <w:p>
      <w:pPr>
        <w:pStyle w:val="null3"/>
        <w:ind w:firstLine="420"/>
        <w:jc w:val="both"/>
      </w:pPr>
      <w:r>
        <w:rPr>
          <w:sz w:val="21"/>
        </w:rPr>
        <w:t>3.2</w:t>
      </w:r>
      <w:r>
        <w:rPr>
          <w:sz w:val="21"/>
        </w:rPr>
        <w:t>项目经理</w:t>
      </w:r>
    </w:p>
    <w:p>
      <w:pPr>
        <w:pStyle w:val="null3"/>
        <w:ind w:firstLine="420"/>
        <w:jc w:val="both"/>
      </w:pPr>
      <w:r>
        <w:rPr>
          <w:sz w:val="21"/>
        </w:rPr>
        <w:t>3.2.1</w:t>
      </w:r>
      <w:r>
        <w:rPr>
          <w:sz w:val="21"/>
        </w:rPr>
        <w:t>项目经理：</w:t>
      </w:r>
    </w:p>
    <w:p>
      <w:pPr>
        <w:pStyle w:val="null3"/>
        <w:ind w:firstLine="420"/>
        <w:jc w:val="both"/>
      </w:pPr>
      <w:r>
        <w:rPr>
          <w:sz w:val="21"/>
        </w:rPr>
        <w:t>姓</w:t>
      </w:r>
      <w:r>
        <w:rPr>
          <w:sz w:val="21"/>
        </w:rPr>
        <w:t xml:space="preserve">   </w:t>
      </w:r>
      <w:r>
        <w:rPr>
          <w:sz w:val="21"/>
        </w:rPr>
        <w:t>名：</w:t>
      </w:r>
      <w:r>
        <w:rPr>
          <w:u w:val="single"/>
        </w:rPr>
        <w:t xml:space="preserve">     </w:t>
      </w:r>
      <w:r>
        <w:rPr>
          <w:sz w:val="21"/>
        </w:rPr>
        <w:t>；</w:t>
      </w:r>
    </w:p>
    <w:p>
      <w:pPr>
        <w:pStyle w:val="null3"/>
        <w:ind w:firstLine="420"/>
        <w:jc w:val="both"/>
      </w:pPr>
      <w:r>
        <w:rPr>
          <w:sz w:val="21"/>
        </w:rPr>
        <w:t>身份证号：</w:t>
      </w:r>
      <w:r>
        <w:rPr>
          <w:u w:val="single"/>
        </w:rPr>
        <w:t xml:space="preserve">       </w:t>
      </w:r>
      <w:r>
        <w:rPr>
          <w:sz w:val="21"/>
        </w:rPr>
        <w:t>；</w:t>
      </w:r>
    </w:p>
    <w:p>
      <w:pPr>
        <w:pStyle w:val="null3"/>
        <w:ind w:firstLine="420"/>
        <w:jc w:val="both"/>
      </w:pPr>
      <w:r>
        <w:rPr>
          <w:sz w:val="21"/>
        </w:rPr>
        <w:t>建造师执业资格等级：</w:t>
      </w:r>
      <w:r>
        <w:rPr>
          <w:u w:val="single"/>
        </w:rPr>
        <w:t xml:space="preserve">      </w:t>
      </w:r>
      <w:r>
        <w:rPr>
          <w:sz w:val="21"/>
        </w:rPr>
        <w:t>；</w:t>
      </w:r>
    </w:p>
    <w:p>
      <w:pPr>
        <w:pStyle w:val="null3"/>
        <w:ind w:firstLine="420"/>
        <w:jc w:val="both"/>
      </w:pPr>
      <w:r>
        <w:rPr>
          <w:sz w:val="21"/>
        </w:rPr>
        <w:t>建造师注册证书号：</w:t>
      </w:r>
      <w:r>
        <w:rPr>
          <w:u w:val="single"/>
        </w:rPr>
        <w:t xml:space="preserve">       </w:t>
      </w:r>
      <w:r>
        <w:rPr>
          <w:sz w:val="21"/>
        </w:rPr>
        <w:t>；</w:t>
      </w:r>
    </w:p>
    <w:p>
      <w:pPr>
        <w:pStyle w:val="null3"/>
        <w:ind w:firstLine="420"/>
        <w:jc w:val="both"/>
      </w:pPr>
      <w:r>
        <w:rPr>
          <w:sz w:val="21"/>
        </w:rPr>
        <w:t>建造师执业印章号：</w:t>
      </w:r>
      <w:r>
        <w:rPr>
          <w:u w:val="single"/>
        </w:rPr>
        <w:t xml:space="preserve">   </w:t>
      </w:r>
      <w:r>
        <w:rPr>
          <w:sz w:val="21"/>
        </w:rPr>
        <w:t>；</w:t>
      </w:r>
    </w:p>
    <w:p>
      <w:pPr>
        <w:pStyle w:val="null3"/>
        <w:ind w:firstLine="420"/>
        <w:jc w:val="both"/>
      </w:pPr>
      <w:r>
        <w:rPr>
          <w:sz w:val="21"/>
        </w:rPr>
        <w:t>安全生产考核合格证书号：</w:t>
      </w:r>
      <w:r>
        <w:rPr>
          <w:u w:val="single"/>
        </w:rPr>
        <w:t xml:space="preserve">      </w:t>
      </w:r>
    </w:p>
    <w:p>
      <w:pPr>
        <w:pStyle w:val="null3"/>
        <w:ind w:firstLine="420"/>
        <w:jc w:val="both"/>
      </w:pPr>
      <w:r>
        <w:rPr>
          <w:sz w:val="21"/>
        </w:rPr>
        <w:t>联系电话：</w:t>
      </w:r>
      <w:r>
        <w:rPr>
          <w:u w:val="single"/>
        </w:rPr>
        <w:t xml:space="preserve">      </w:t>
      </w:r>
      <w:r>
        <w:rPr>
          <w:sz w:val="21"/>
        </w:rPr>
        <w:t>；</w:t>
      </w:r>
    </w:p>
    <w:p>
      <w:pPr>
        <w:pStyle w:val="null3"/>
        <w:ind w:firstLine="420"/>
        <w:jc w:val="both"/>
      </w:pPr>
      <w:r>
        <w:rPr>
          <w:sz w:val="21"/>
        </w:rPr>
        <w:t>电子信箱：</w:t>
      </w:r>
      <w:r>
        <w:rPr>
          <w:u w:val="single"/>
        </w:rPr>
        <w:t xml:space="preserve">       </w:t>
      </w:r>
      <w:r>
        <w:rPr>
          <w:sz w:val="21"/>
        </w:rPr>
        <w:t>；</w:t>
      </w:r>
    </w:p>
    <w:p>
      <w:pPr>
        <w:pStyle w:val="null3"/>
        <w:ind w:firstLine="420"/>
        <w:jc w:val="both"/>
      </w:pPr>
      <w:r>
        <w:rPr>
          <w:sz w:val="21"/>
        </w:rPr>
        <w:t>通信地址：</w:t>
      </w:r>
      <w:r>
        <w:rPr>
          <w:u w:val="single"/>
        </w:rPr>
        <w:t xml:space="preserve">           </w:t>
      </w:r>
      <w:r>
        <w:rPr>
          <w:sz w:val="21"/>
        </w:rPr>
        <w:t>；</w:t>
      </w:r>
    </w:p>
    <w:p>
      <w:pPr>
        <w:pStyle w:val="null3"/>
        <w:ind w:firstLine="420"/>
        <w:jc w:val="both"/>
      </w:pPr>
      <w:r>
        <w:rPr>
          <w:sz w:val="21"/>
        </w:rPr>
        <w:t>承包人对项目经理的授权范围如下：</w:t>
      </w:r>
      <w:r>
        <w:rPr>
          <w:sz w:val="21"/>
          <w:u w:val="single"/>
        </w:rPr>
        <w:t>项目经理作为本工程施工的项目负责人，必须常驻现场，不能兼其他在建项目，代表承包人履行与发包人签订的本建设工程合同的责任和义务</w:t>
      </w:r>
      <w:r>
        <w:rPr>
          <w:sz w:val="21"/>
          <w:u w:val="single"/>
        </w:rPr>
        <w:t xml:space="preserve">   </w:t>
      </w:r>
      <w:r>
        <w:rPr>
          <w:sz w:val="21"/>
        </w:rPr>
        <w:t>。</w:t>
      </w:r>
    </w:p>
    <w:p>
      <w:pPr>
        <w:pStyle w:val="null3"/>
        <w:ind w:firstLine="420"/>
      </w:pPr>
      <w:r>
        <w:rPr>
          <w:sz w:val="21"/>
        </w:rPr>
        <w:t>关于项目经理每月在施工现场的时间要求：</w:t>
      </w:r>
      <w:r>
        <w:rPr>
          <w:sz w:val="21"/>
          <w:u w:val="single"/>
        </w:rPr>
        <w:t xml:space="preserve">     </w:t>
      </w:r>
      <w:r>
        <w:rPr>
          <w:sz w:val="21"/>
          <w:u w:val="single"/>
        </w:rPr>
        <w:t>22</w:t>
      </w:r>
      <w:r>
        <w:rPr>
          <w:sz w:val="21"/>
          <w:u w:val="single"/>
        </w:rPr>
        <w:t xml:space="preserve">天以上     </w:t>
      </w:r>
      <w:r>
        <w:rPr>
          <w:sz w:val="21"/>
        </w:rPr>
        <w:t>。</w:t>
      </w:r>
    </w:p>
    <w:p>
      <w:pPr>
        <w:pStyle w:val="null3"/>
        <w:ind w:firstLine="420"/>
        <w:jc w:val="both"/>
      </w:pPr>
      <w:r>
        <w:rPr>
          <w:sz w:val="21"/>
        </w:rPr>
        <w:t>承包人未提交劳动合同，以及没有为项目经理缴纳社会保险证明的违约责任：</w:t>
      </w:r>
      <w:r>
        <w:rPr>
          <w:sz w:val="21"/>
          <w:u w:val="single"/>
        </w:rPr>
        <w:t>发包人有权对承包人扣除</w:t>
      </w:r>
      <w:r>
        <w:rPr>
          <w:sz w:val="21"/>
          <w:u w:val="single"/>
        </w:rPr>
        <w:t>5000</w:t>
      </w:r>
      <w:r>
        <w:rPr>
          <w:sz w:val="21"/>
          <w:u w:val="single"/>
        </w:rPr>
        <w:t>元违约金</w:t>
      </w:r>
      <w:r>
        <w:rPr>
          <w:sz w:val="21"/>
          <w:u w:val="single"/>
        </w:rPr>
        <w:t>(</w:t>
      </w:r>
      <w:r>
        <w:rPr>
          <w:sz w:val="21"/>
          <w:u w:val="single"/>
        </w:rPr>
        <w:t>由发包人自行在工程款中扣除</w:t>
      </w:r>
      <w:r>
        <w:rPr>
          <w:sz w:val="21"/>
          <w:u w:val="single"/>
        </w:rPr>
        <w:t>)</w:t>
      </w:r>
      <w:r>
        <w:rPr>
          <w:sz w:val="21"/>
          <w:u w:val="single"/>
        </w:rPr>
        <w:t>或终止施工合同，同时将承包人行为视为刻意隐瞒事实、弄虚作假骗取中标，相关后果由承包人自行负责。</w:t>
      </w:r>
    </w:p>
    <w:p>
      <w:pPr>
        <w:pStyle w:val="null3"/>
        <w:ind w:firstLine="420"/>
        <w:jc w:val="both"/>
      </w:pPr>
      <w:r>
        <w:rPr>
          <w:sz w:val="21"/>
        </w:rPr>
        <w:t>项目经理未经批准，擅自离开施工现场的违约责任：</w:t>
      </w:r>
      <w:r>
        <w:rPr>
          <w:sz w:val="21"/>
          <w:u w:val="single"/>
        </w:rPr>
        <w:t>视为承包人违约，发包人有权对承包人扣除</w:t>
      </w:r>
      <w:r>
        <w:rPr>
          <w:sz w:val="21"/>
          <w:u w:val="single"/>
        </w:rPr>
        <w:t>1</w:t>
      </w:r>
      <w:r>
        <w:rPr>
          <w:sz w:val="21"/>
          <w:u w:val="single"/>
        </w:rPr>
        <w:t>万元</w:t>
      </w:r>
      <w:r>
        <w:rPr>
          <w:sz w:val="21"/>
          <w:u w:val="single"/>
        </w:rPr>
        <w:t>/</w:t>
      </w:r>
      <w:r>
        <w:rPr>
          <w:sz w:val="21"/>
          <w:u w:val="single"/>
        </w:rPr>
        <w:t>次违约金</w:t>
      </w:r>
      <w:r>
        <w:rPr>
          <w:sz w:val="21"/>
          <w:u w:val="single"/>
        </w:rPr>
        <w:t>(</w:t>
      </w:r>
      <w:r>
        <w:rPr>
          <w:sz w:val="21"/>
          <w:u w:val="single"/>
        </w:rPr>
        <w:t>由发包人自行在工程款中扣除</w:t>
      </w:r>
      <w:r>
        <w:rPr>
          <w:sz w:val="21"/>
          <w:u w:val="single"/>
        </w:rPr>
        <w:t>)</w:t>
      </w:r>
      <w:r>
        <w:rPr>
          <w:sz w:val="21"/>
          <w:u w:val="single"/>
        </w:rPr>
        <w:t>或终止施工合同</w:t>
      </w:r>
      <w:r>
        <w:rPr>
          <w:sz w:val="21"/>
        </w:rPr>
        <w:t>。</w:t>
      </w:r>
    </w:p>
    <w:p>
      <w:pPr>
        <w:pStyle w:val="null3"/>
        <w:ind w:firstLine="420"/>
        <w:jc w:val="both"/>
      </w:pPr>
      <w:r>
        <w:rPr>
          <w:sz w:val="21"/>
        </w:rPr>
        <w:t>3.2.3</w:t>
      </w:r>
      <w:r>
        <w:rPr>
          <w:sz w:val="21"/>
        </w:rPr>
        <w:t>承包人擅自更换项目经理的违约责任：</w:t>
      </w:r>
      <w:r>
        <w:rPr>
          <w:sz w:val="21"/>
          <w:u w:val="single"/>
        </w:rPr>
        <w:t>视为承包人违约，发包人有权对承包人扣除</w:t>
      </w:r>
      <w:r>
        <w:rPr>
          <w:sz w:val="21"/>
          <w:u w:val="single"/>
        </w:rPr>
        <w:t>2</w:t>
      </w:r>
      <w:r>
        <w:rPr>
          <w:sz w:val="21"/>
          <w:u w:val="single"/>
        </w:rPr>
        <w:t>万元违约金</w:t>
      </w:r>
      <w:r>
        <w:rPr>
          <w:sz w:val="21"/>
          <w:u w:val="single"/>
        </w:rPr>
        <w:t>(</w:t>
      </w:r>
      <w:r>
        <w:rPr>
          <w:sz w:val="21"/>
          <w:u w:val="single"/>
        </w:rPr>
        <w:t>由发包人自行在工程款中扣除</w:t>
      </w:r>
      <w:r>
        <w:rPr>
          <w:sz w:val="21"/>
          <w:u w:val="single"/>
        </w:rPr>
        <w:t>)</w:t>
      </w:r>
      <w:r>
        <w:rPr>
          <w:sz w:val="21"/>
          <w:u w:val="single"/>
        </w:rPr>
        <w:t>或终止施工合同。</w:t>
      </w:r>
    </w:p>
    <w:p>
      <w:pPr>
        <w:pStyle w:val="null3"/>
        <w:ind w:firstLine="480"/>
        <w:jc w:val="both"/>
      </w:pPr>
      <w:r>
        <w:rPr>
          <w:sz w:val="21"/>
        </w:rPr>
        <w:t>3.2.4</w:t>
      </w:r>
      <w:r>
        <w:rPr>
          <w:sz w:val="21"/>
        </w:rPr>
        <w:t>承包人无正当理由拒绝更换项目经理的违约责任：</w:t>
      </w:r>
      <w:r>
        <w:rPr>
          <w:sz w:val="21"/>
          <w:u w:val="single"/>
        </w:rPr>
        <w:t>视为承包人违约，发包人有权对承包人扣除</w:t>
      </w:r>
      <w:r>
        <w:rPr>
          <w:sz w:val="21"/>
          <w:u w:val="single"/>
        </w:rPr>
        <w:t>1</w:t>
      </w:r>
      <w:r>
        <w:rPr>
          <w:sz w:val="21"/>
          <w:u w:val="single"/>
        </w:rPr>
        <w:t>万元违约金</w:t>
      </w:r>
      <w:r>
        <w:rPr>
          <w:sz w:val="21"/>
          <w:u w:val="single"/>
        </w:rPr>
        <w:t>(</w:t>
      </w:r>
      <w:r>
        <w:rPr>
          <w:sz w:val="21"/>
          <w:u w:val="single"/>
        </w:rPr>
        <w:t>由发包人自行在工程款中扣除</w:t>
      </w:r>
      <w:r>
        <w:rPr>
          <w:sz w:val="21"/>
          <w:u w:val="single"/>
        </w:rPr>
        <w:t>)</w:t>
      </w:r>
      <w:r>
        <w:rPr>
          <w:sz w:val="21"/>
          <w:u w:val="single"/>
        </w:rPr>
        <w:t>或终止施工合同。</w:t>
      </w:r>
    </w:p>
    <w:p>
      <w:pPr>
        <w:pStyle w:val="null3"/>
        <w:ind w:firstLine="420"/>
        <w:jc w:val="both"/>
      </w:pPr>
      <w:r>
        <w:rPr>
          <w:sz w:val="21"/>
        </w:rPr>
        <w:t>3.2.5</w:t>
      </w:r>
      <w:r>
        <w:rPr>
          <w:sz w:val="21"/>
        </w:rPr>
        <w:t>项目负责人（项目经理）应为投标文件中所列的项目负责人，除发生下列情形之一外，不得更换：</w:t>
      </w:r>
    </w:p>
    <w:p>
      <w:pPr>
        <w:pStyle w:val="null3"/>
        <w:ind w:firstLine="210"/>
        <w:jc w:val="both"/>
      </w:pPr>
      <w:r>
        <w:rPr>
          <w:sz w:val="21"/>
        </w:rPr>
        <w:t>①因重病或重伤（持有县、区以上医院证明）两个月以上不能履行职责的；</w:t>
      </w:r>
    </w:p>
    <w:p>
      <w:pPr>
        <w:pStyle w:val="null3"/>
        <w:ind w:firstLine="210"/>
        <w:jc w:val="both"/>
      </w:pPr>
      <w:r>
        <w:rPr>
          <w:sz w:val="21"/>
        </w:rPr>
        <w:t>②调离原工作单位的；</w:t>
      </w:r>
    </w:p>
    <w:p>
      <w:pPr>
        <w:pStyle w:val="null3"/>
        <w:ind w:firstLine="210"/>
        <w:jc w:val="both"/>
      </w:pPr>
      <w:r>
        <w:rPr>
          <w:sz w:val="21"/>
        </w:rPr>
        <w:t>③因管理原因发生重大工程质量、安全事故，承包人认为该项目负责人不称职需要更换的；</w:t>
      </w:r>
    </w:p>
    <w:p>
      <w:pPr>
        <w:pStyle w:val="null3"/>
        <w:ind w:firstLine="210"/>
        <w:jc w:val="both"/>
      </w:pPr>
      <w:r>
        <w:rPr>
          <w:sz w:val="21"/>
        </w:rPr>
        <w:t>④无能力履行合同的责任和义务，造成严重后果，发包人要求更换的；</w:t>
      </w:r>
    </w:p>
    <w:p>
      <w:pPr>
        <w:pStyle w:val="null3"/>
        <w:ind w:firstLine="210"/>
        <w:jc w:val="both"/>
      </w:pPr>
      <w:r>
        <w:rPr>
          <w:sz w:val="21"/>
        </w:rPr>
        <w:t>⑤因违法被责令停止执业的；</w:t>
      </w:r>
    </w:p>
    <w:p>
      <w:pPr>
        <w:pStyle w:val="null3"/>
        <w:ind w:firstLine="210"/>
        <w:jc w:val="both"/>
      </w:pPr>
      <w:r>
        <w:rPr>
          <w:sz w:val="21"/>
        </w:rPr>
        <w:t>⑥因犯罪被羁押或判刑的；</w:t>
      </w:r>
    </w:p>
    <w:p>
      <w:pPr>
        <w:pStyle w:val="null3"/>
        <w:ind w:firstLine="210"/>
        <w:jc w:val="both"/>
      </w:pPr>
      <w:r>
        <w:rPr>
          <w:sz w:val="21"/>
        </w:rPr>
        <w:t>⑦死亡。</w:t>
      </w:r>
    </w:p>
    <w:p>
      <w:pPr>
        <w:pStyle w:val="null3"/>
        <w:ind w:firstLine="182"/>
        <w:jc w:val="both"/>
      </w:pPr>
      <w:r>
        <w:rPr>
          <w:sz w:val="21"/>
        </w:rPr>
        <w:t>发生上述情形需要更换的，承包人应向建设行政主管部门填报《建设工程项目管理班子变更情况报告表》，并附上有关证明文件，经审核同意方可变更。同意变更后，建设行政主管部门应在管理信息系统上填写变更的内容。更换后的项目负责人应与承包人的中标响应文件所确定的项目负责人的主要条件一致。</w:t>
      </w:r>
    </w:p>
    <w:p>
      <w:pPr>
        <w:pStyle w:val="null3"/>
        <w:ind w:firstLine="182"/>
        <w:jc w:val="both"/>
      </w:pPr>
      <w:r>
        <w:rPr>
          <w:sz w:val="21"/>
        </w:rPr>
        <w:t>除了发生上述的第</w:t>
      </w:r>
      <w:r>
        <w:rPr>
          <w:sz w:val="21"/>
        </w:rPr>
        <w:t>3.2.5</w:t>
      </w:r>
      <w:r>
        <w:rPr>
          <w:sz w:val="21"/>
        </w:rPr>
        <w:t>条的第⑦点情形外，因其他原因更换项目负责人的违约责任及经济处罚：</w:t>
      </w:r>
      <w:r>
        <w:rPr>
          <w:sz w:val="21"/>
          <w:u w:val="single"/>
        </w:rPr>
        <w:t>视为承包人违约，发包人有权对承包人扣除</w:t>
      </w:r>
      <w:r>
        <w:rPr>
          <w:sz w:val="21"/>
          <w:u w:val="single"/>
        </w:rPr>
        <w:t>1</w:t>
      </w:r>
      <w:r>
        <w:rPr>
          <w:sz w:val="21"/>
          <w:u w:val="single"/>
        </w:rPr>
        <w:t>万元违约金</w:t>
      </w:r>
      <w:r>
        <w:rPr>
          <w:sz w:val="21"/>
          <w:u w:val="single"/>
        </w:rPr>
        <w:t>(</w:t>
      </w:r>
      <w:r>
        <w:rPr>
          <w:sz w:val="21"/>
          <w:u w:val="single"/>
        </w:rPr>
        <w:t>由发包人自行在工程款中扣除</w:t>
      </w:r>
      <w:r>
        <w:rPr>
          <w:sz w:val="21"/>
          <w:u w:val="single"/>
        </w:rPr>
        <w:t>)</w:t>
      </w:r>
      <w:r>
        <w:rPr>
          <w:sz w:val="21"/>
          <w:u w:val="single"/>
        </w:rPr>
        <w:t>或终止施工合同。</w:t>
      </w:r>
    </w:p>
    <w:p>
      <w:pPr>
        <w:pStyle w:val="null3"/>
        <w:ind w:firstLine="420"/>
        <w:jc w:val="both"/>
      </w:pPr>
      <w:r>
        <w:rPr>
          <w:sz w:val="21"/>
        </w:rPr>
        <w:t>3.3</w:t>
      </w:r>
      <w:r>
        <w:rPr>
          <w:sz w:val="21"/>
        </w:rPr>
        <w:t>承包人人员</w:t>
      </w:r>
    </w:p>
    <w:p>
      <w:pPr>
        <w:pStyle w:val="null3"/>
        <w:ind w:firstLine="420"/>
        <w:jc w:val="both"/>
      </w:pPr>
      <w:r>
        <w:rPr>
          <w:sz w:val="21"/>
        </w:rPr>
        <w:t>本项目关键岗位人员的考勤和变更按照《广东省住房和城乡建设厅关于建设工程项目招标中标后监督检查办法》（粤建市</w:t>
      </w:r>
      <w:r>
        <w:rPr>
          <w:sz w:val="21"/>
        </w:rPr>
        <w:t>[2009]8</w:t>
      </w:r>
      <w:r>
        <w:rPr>
          <w:sz w:val="21"/>
        </w:rPr>
        <w:t>号）执行。关键岗位人员的变更按《关于加强重大工程项目关键岗位人员变更管理的通知》的要求。如招标时有对关键岗位人员的职称、业绩或表彰作为资格条件或评分标准的，变更后的相关岗位人员不得低于采购文件和本合同约定的要求和标准。</w:t>
      </w:r>
    </w:p>
    <w:p>
      <w:pPr>
        <w:pStyle w:val="null3"/>
        <w:ind w:firstLine="420"/>
        <w:jc w:val="both"/>
      </w:pPr>
      <w:r>
        <w:rPr>
          <w:sz w:val="21"/>
        </w:rPr>
        <w:t>3.3.1</w:t>
      </w:r>
      <w:r>
        <w:rPr>
          <w:sz w:val="21"/>
        </w:rPr>
        <w:t>承包人提交项目管理机构及施工现场管理人员安排报告的期限：</w:t>
      </w:r>
      <w:r>
        <w:rPr>
          <w:sz w:val="21"/>
          <w:u w:val="single"/>
        </w:rPr>
        <w:t>签订合同前</w:t>
      </w:r>
      <w:r>
        <w:rPr>
          <w:sz w:val="21"/>
        </w:rPr>
        <w:t>。</w:t>
      </w:r>
    </w:p>
    <w:p>
      <w:pPr>
        <w:pStyle w:val="null3"/>
        <w:ind w:firstLine="420"/>
        <w:jc w:val="both"/>
      </w:pPr>
      <w:r>
        <w:rPr>
          <w:sz w:val="21"/>
        </w:rPr>
        <w:t>3.3.3</w:t>
      </w:r>
      <w:r>
        <w:rPr>
          <w:sz w:val="21"/>
        </w:rPr>
        <w:t>承包人无正当理由拒绝撤换主要施工管理人员的违约责任：</w:t>
      </w:r>
      <w:r>
        <w:rPr>
          <w:sz w:val="21"/>
          <w:u w:val="single"/>
        </w:rPr>
        <w:t xml:space="preserve"> </w:t>
      </w:r>
      <w:r>
        <w:rPr>
          <w:sz w:val="21"/>
          <w:u w:val="single"/>
        </w:rPr>
        <w:t>视为承包人违约，承包人自收到发包人书面通知之日起</w:t>
      </w:r>
      <w:r>
        <w:rPr>
          <w:sz w:val="21"/>
          <w:u w:val="single"/>
        </w:rPr>
        <w:t>3</w:t>
      </w:r>
      <w:r>
        <w:rPr>
          <w:sz w:val="21"/>
          <w:u w:val="single"/>
        </w:rPr>
        <w:t>天内未完成更换的</w:t>
      </w:r>
      <w:r>
        <w:rPr>
          <w:sz w:val="21"/>
          <w:u w:val="single"/>
        </w:rPr>
        <w:t>,</w:t>
      </w:r>
      <w:r>
        <w:rPr>
          <w:sz w:val="21"/>
          <w:u w:val="single"/>
        </w:rPr>
        <w:t>发包人有权终止施工合同，发包人有权对承包人扣除</w:t>
      </w:r>
      <w:r>
        <w:rPr>
          <w:sz w:val="21"/>
          <w:u w:val="single"/>
        </w:rPr>
        <w:t>3000</w:t>
      </w:r>
      <w:r>
        <w:rPr>
          <w:sz w:val="21"/>
          <w:u w:val="single"/>
        </w:rPr>
        <w:t>元</w:t>
      </w:r>
      <w:r>
        <w:rPr>
          <w:sz w:val="21"/>
          <w:u w:val="single"/>
        </w:rPr>
        <w:t>/</w:t>
      </w:r>
      <w:r>
        <w:rPr>
          <w:sz w:val="21"/>
          <w:u w:val="single"/>
        </w:rPr>
        <w:t>天违约金</w:t>
      </w:r>
      <w:r>
        <w:rPr>
          <w:sz w:val="21"/>
          <w:u w:val="single"/>
        </w:rPr>
        <w:t>(</w:t>
      </w:r>
      <w:r>
        <w:rPr>
          <w:sz w:val="21"/>
          <w:u w:val="single"/>
        </w:rPr>
        <w:t>由发包人自行在工程款中扣除</w:t>
      </w:r>
      <w:r>
        <w:rPr>
          <w:sz w:val="21"/>
          <w:u w:val="single"/>
        </w:rPr>
        <w:t>)</w:t>
      </w:r>
      <w:r>
        <w:rPr>
          <w:sz w:val="21"/>
          <w:u w:val="single"/>
        </w:rPr>
        <w:t>或终止施工合同。</w:t>
      </w:r>
    </w:p>
    <w:p>
      <w:pPr>
        <w:pStyle w:val="null3"/>
        <w:ind w:firstLine="420"/>
        <w:jc w:val="both"/>
      </w:pPr>
      <w:r>
        <w:rPr>
          <w:sz w:val="21"/>
        </w:rPr>
        <w:t>3.3.4</w:t>
      </w:r>
      <w:r>
        <w:rPr>
          <w:sz w:val="21"/>
        </w:rPr>
        <w:t>承包人主要施工管理人员离开施工现场的批准要求：</w:t>
      </w:r>
      <w:r>
        <w:rPr>
          <w:sz w:val="21"/>
          <w:u w:val="single"/>
        </w:rPr>
        <w:t xml:space="preserve">  </w:t>
      </w:r>
      <w:r>
        <w:rPr>
          <w:sz w:val="21"/>
          <w:u w:val="single"/>
        </w:rPr>
        <w:t>每月请事假累计超过</w:t>
      </w:r>
      <w:r>
        <w:rPr>
          <w:sz w:val="21"/>
          <w:u w:val="single"/>
        </w:rPr>
        <w:t>4</w:t>
      </w:r>
      <w:r>
        <w:rPr>
          <w:sz w:val="21"/>
          <w:u w:val="single"/>
        </w:rPr>
        <w:t>天的</w:t>
      </w:r>
      <w:r>
        <w:rPr>
          <w:sz w:val="21"/>
          <w:u w:val="single"/>
        </w:rPr>
        <w:t>,</w:t>
      </w:r>
      <w:r>
        <w:rPr>
          <w:sz w:val="21"/>
          <w:u w:val="single"/>
        </w:rPr>
        <w:t xml:space="preserve">须事先征得发包人书面同意方可离开施工现场的   </w:t>
      </w:r>
      <w:r>
        <w:rPr>
          <w:sz w:val="21"/>
        </w:rPr>
        <w:t>。</w:t>
      </w:r>
    </w:p>
    <w:p>
      <w:pPr>
        <w:pStyle w:val="null3"/>
        <w:ind w:firstLine="420"/>
        <w:jc w:val="both"/>
      </w:pPr>
      <w:r>
        <w:rPr>
          <w:sz w:val="21"/>
        </w:rPr>
        <w:t>3.3.5</w:t>
      </w:r>
      <w:r>
        <w:rPr>
          <w:sz w:val="21"/>
        </w:rPr>
        <w:t>承包人擅自更换主要施工管理人员的违约责任：</w:t>
      </w:r>
      <w:r>
        <w:rPr>
          <w:sz w:val="21"/>
          <w:u w:val="single"/>
        </w:rPr>
        <w:t>视为承包人违约，发包人有权对承包人扣除</w:t>
      </w:r>
      <w:r>
        <w:rPr>
          <w:sz w:val="21"/>
          <w:u w:val="single"/>
        </w:rPr>
        <w:t>3000</w:t>
      </w:r>
      <w:r>
        <w:rPr>
          <w:sz w:val="21"/>
          <w:u w:val="single"/>
        </w:rPr>
        <w:t>元违约金</w:t>
      </w:r>
      <w:r>
        <w:rPr>
          <w:sz w:val="21"/>
          <w:u w:val="single"/>
        </w:rPr>
        <w:t>(</w:t>
      </w:r>
      <w:r>
        <w:rPr>
          <w:sz w:val="21"/>
          <w:u w:val="single"/>
        </w:rPr>
        <w:t>由发包人自行在工程款中扣除</w:t>
      </w:r>
      <w:r>
        <w:rPr>
          <w:sz w:val="21"/>
          <w:u w:val="single"/>
        </w:rPr>
        <w:t>)</w:t>
      </w:r>
      <w:r>
        <w:rPr>
          <w:sz w:val="21"/>
          <w:u w:val="single"/>
        </w:rPr>
        <w:t>或终止施工合同。</w:t>
      </w:r>
    </w:p>
    <w:p>
      <w:pPr>
        <w:pStyle w:val="null3"/>
        <w:ind w:firstLine="420"/>
        <w:jc w:val="both"/>
      </w:pPr>
      <w:r>
        <w:rPr>
          <w:sz w:val="21"/>
        </w:rPr>
        <w:t>承包人主要施工管理人员擅自离开施工现场的违约责任：</w:t>
      </w:r>
      <w:r>
        <w:rPr>
          <w:sz w:val="21"/>
          <w:u w:val="single"/>
        </w:rPr>
        <w:t>视为承包人违约，发包人有权对承包人扣除</w:t>
      </w:r>
      <w:r>
        <w:rPr>
          <w:sz w:val="21"/>
          <w:u w:val="single"/>
        </w:rPr>
        <w:t>1000</w:t>
      </w:r>
      <w:r>
        <w:rPr>
          <w:sz w:val="21"/>
          <w:u w:val="single"/>
        </w:rPr>
        <w:t>元违约金</w:t>
      </w:r>
      <w:r>
        <w:rPr>
          <w:sz w:val="21"/>
          <w:u w:val="single"/>
        </w:rPr>
        <w:t>(</w:t>
      </w:r>
      <w:r>
        <w:rPr>
          <w:sz w:val="21"/>
          <w:u w:val="single"/>
        </w:rPr>
        <w:t>由发包人自行在工程款中扣除</w:t>
      </w:r>
      <w:r>
        <w:rPr>
          <w:sz w:val="21"/>
          <w:u w:val="single"/>
        </w:rPr>
        <w:t>)</w:t>
      </w:r>
      <w:r>
        <w:rPr>
          <w:sz w:val="21"/>
          <w:u w:val="single"/>
        </w:rPr>
        <w:t>或终止施工合同</w:t>
      </w:r>
      <w:r>
        <w:rPr>
          <w:sz w:val="21"/>
        </w:rPr>
        <w:t>。</w:t>
      </w:r>
    </w:p>
    <w:p>
      <w:pPr>
        <w:pStyle w:val="null3"/>
        <w:jc w:val="both"/>
      </w:pPr>
      <w:r>
        <w:rPr>
          <w:sz w:val="21"/>
          <w:b/>
        </w:rPr>
        <w:t>补充：</w:t>
      </w:r>
    </w:p>
    <w:p>
      <w:pPr>
        <w:pStyle w:val="null3"/>
        <w:ind w:firstLine="420"/>
        <w:jc w:val="both"/>
      </w:pPr>
      <w:r>
        <w:rPr>
          <w:sz w:val="21"/>
        </w:rPr>
        <w:t>承包人必须保证该项目的项目负责人、</w:t>
      </w:r>
      <w:r>
        <w:rPr>
          <w:sz w:val="21"/>
          <w:color w:val="000000"/>
        </w:rPr>
        <w:t>安全员</w:t>
      </w:r>
      <w:r>
        <w:rPr>
          <w:sz w:val="21"/>
        </w:rPr>
        <w:t>、施工员必须常驻施工现场，且须参加工地例会以及双方约定的其他重要会议。如有缺席，则项目负责人每缺席一次，承包人应支付人民币</w:t>
      </w:r>
      <w:r>
        <w:rPr>
          <w:sz w:val="21"/>
        </w:rPr>
        <w:t>3000</w:t>
      </w:r>
      <w:r>
        <w:rPr>
          <w:sz w:val="21"/>
        </w:rPr>
        <w:t>元的违约金；</w:t>
      </w:r>
      <w:r>
        <w:rPr>
          <w:sz w:val="21"/>
          <w:color w:val="000000"/>
        </w:rPr>
        <w:t>安全员</w:t>
      </w:r>
      <w:r>
        <w:rPr>
          <w:sz w:val="21"/>
        </w:rPr>
        <w:t>、施工员每缺席一次，承包人应支付人民币</w:t>
      </w:r>
      <w:r>
        <w:rPr>
          <w:sz w:val="21"/>
        </w:rPr>
        <w:t>1000</w:t>
      </w:r>
      <w:r>
        <w:rPr>
          <w:sz w:val="21"/>
        </w:rPr>
        <w:t>元</w:t>
      </w:r>
      <w:r>
        <w:rPr>
          <w:sz w:val="21"/>
        </w:rPr>
        <w:t>/</w:t>
      </w:r>
      <w:r>
        <w:rPr>
          <w:sz w:val="21"/>
        </w:rPr>
        <w:t>人的违约金。（特殊情况经发包人同意后可缺席会议、罚款金额由发包人自行在工程款中扣除）</w:t>
      </w:r>
    </w:p>
    <w:p>
      <w:pPr>
        <w:pStyle w:val="null3"/>
        <w:ind w:firstLine="420"/>
        <w:jc w:val="both"/>
      </w:pPr>
      <w:r>
        <w:rPr>
          <w:sz w:val="21"/>
        </w:rPr>
        <w:t>项目经理或专职安全生产管理人员离开工地</w:t>
      </w:r>
      <w:r>
        <w:rPr>
          <w:sz w:val="21"/>
        </w:rPr>
        <w:t>48</w:t>
      </w:r>
      <w:r>
        <w:rPr>
          <w:sz w:val="21"/>
        </w:rPr>
        <w:t>小时以上须征得发包人的书面同意，否则按项目负责人</w:t>
      </w:r>
      <w:r>
        <w:rPr>
          <w:sz w:val="21"/>
        </w:rPr>
        <w:t>2000</w:t>
      </w:r>
      <w:r>
        <w:rPr>
          <w:sz w:val="21"/>
        </w:rPr>
        <w:t>元</w:t>
      </w:r>
      <w:r>
        <w:rPr>
          <w:sz w:val="21"/>
        </w:rPr>
        <w:t>/</w:t>
      </w:r>
      <w:r>
        <w:rPr>
          <w:sz w:val="21"/>
        </w:rPr>
        <w:t>日、专职安全生产管理人员</w:t>
      </w:r>
      <w:r>
        <w:rPr>
          <w:sz w:val="21"/>
        </w:rPr>
        <w:t>1000</w:t>
      </w:r>
      <w:r>
        <w:rPr>
          <w:sz w:val="21"/>
        </w:rPr>
        <w:t>元</w:t>
      </w:r>
      <w:r>
        <w:rPr>
          <w:sz w:val="21"/>
        </w:rPr>
        <w:t>/</w:t>
      </w:r>
      <w:r>
        <w:rPr>
          <w:sz w:val="21"/>
        </w:rPr>
        <w:t>日标准对承包人处以罚款。累计超过</w:t>
      </w:r>
      <w:r>
        <w:rPr>
          <w:sz w:val="21"/>
        </w:rPr>
        <w:t>10</w:t>
      </w:r>
      <w:r>
        <w:rPr>
          <w:sz w:val="21"/>
        </w:rPr>
        <w:t>天发包人有权终止合同。（罚款金额由发包人自行在工程款中扣除）</w:t>
      </w:r>
    </w:p>
    <w:p>
      <w:pPr>
        <w:pStyle w:val="null3"/>
        <w:ind w:firstLine="420"/>
        <w:jc w:val="both"/>
      </w:pPr>
      <w:r>
        <w:rPr>
          <w:sz w:val="21"/>
        </w:rPr>
        <w:t>项目竣工验收时，驻本工程的项目负责人必须到场签名确认，否则处以罚款</w:t>
      </w:r>
      <w:r>
        <w:rPr>
          <w:sz w:val="21"/>
        </w:rPr>
        <w:t>5000</w:t>
      </w:r>
      <w:r>
        <w:rPr>
          <w:sz w:val="21"/>
        </w:rPr>
        <w:t>元</w:t>
      </w:r>
      <w:r>
        <w:rPr>
          <w:sz w:val="21"/>
        </w:rPr>
        <w:t>/</w:t>
      </w:r>
      <w:r>
        <w:rPr>
          <w:sz w:val="21"/>
        </w:rPr>
        <w:t>次，发包人有权自行在工程款中扣除。</w:t>
      </w:r>
    </w:p>
    <w:p>
      <w:pPr>
        <w:pStyle w:val="null3"/>
        <w:ind w:firstLine="420"/>
        <w:jc w:val="both"/>
      </w:pPr>
      <w:r>
        <w:rPr>
          <w:sz w:val="21"/>
        </w:rPr>
        <w:t>3.5</w:t>
      </w:r>
      <w:r>
        <w:rPr>
          <w:sz w:val="21"/>
        </w:rPr>
        <w:t>分包</w:t>
      </w:r>
    </w:p>
    <w:p>
      <w:pPr>
        <w:pStyle w:val="null3"/>
        <w:ind w:firstLine="420"/>
        <w:jc w:val="both"/>
      </w:pPr>
      <w:r>
        <w:rPr>
          <w:sz w:val="21"/>
        </w:rPr>
        <w:t>3.5.1</w:t>
      </w:r>
      <w:r>
        <w:rPr>
          <w:sz w:val="21"/>
        </w:rPr>
        <w:t>分包的一般约定</w:t>
      </w:r>
    </w:p>
    <w:p>
      <w:pPr>
        <w:pStyle w:val="null3"/>
        <w:ind w:firstLine="420"/>
      </w:pPr>
      <w:r>
        <w:rPr>
          <w:sz w:val="21"/>
        </w:rPr>
        <w:t>禁止分包的工程包括：</w:t>
      </w:r>
      <w:r>
        <w:rPr>
          <w:sz w:val="21"/>
          <w:u w:val="single"/>
        </w:rPr>
        <w:t>本工程不允许分包</w:t>
      </w:r>
      <w:r>
        <w:rPr>
          <w:sz w:val="21"/>
        </w:rPr>
        <w:t>。</w:t>
      </w:r>
    </w:p>
    <w:p>
      <w:pPr>
        <w:pStyle w:val="null3"/>
        <w:ind w:firstLine="420"/>
      </w:pPr>
      <w:r>
        <w:rPr>
          <w:sz w:val="21"/>
        </w:rPr>
        <w:t>主体结构、关键性工作的范围：</w:t>
      </w:r>
      <w:r>
        <w:rPr>
          <w:sz w:val="21"/>
          <w:u w:val="single"/>
        </w:rPr>
        <w:t xml:space="preserve">         </w:t>
      </w:r>
      <w:r>
        <w:rPr>
          <w:sz w:val="21"/>
          <w:u w:val="single"/>
        </w:rPr>
        <w:t xml:space="preserve">/          </w:t>
      </w:r>
      <w:r>
        <w:rPr>
          <w:sz w:val="21"/>
        </w:rPr>
        <w:t>。</w:t>
      </w:r>
    </w:p>
    <w:p>
      <w:pPr>
        <w:pStyle w:val="null3"/>
        <w:ind w:firstLine="420"/>
        <w:jc w:val="both"/>
      </w:pPr>
      <w:r>
        <w:rPr>
          <w:sz w:val="21"/>
        </w:rPr>
        <w:t>3.6</w:t>
      </w:r>
      <w:r>
        <w:rPr>
          <w:sz w:val="21"/>
        </w:rPr>
        <w:t>工程照管与成品、半成品保护</w:t>
      </w:r>
    </w:p>
    <w:p>
      <w:pPr>
        <w:pStyle w:val="null3"/>
        <w:ind w:firstLine="420"/>
        <w:jc w:val="both"/>
      </w:pPr>
      <w:r>
        <w:rPr>
          <w:sz w:val="21"/>
        </w:rPr>
        <w:t>承包人负责照管工程及工程相关的材料、工程设备的起始时间：</w:t>
      </w:r>
      <w:r>
        <w:rPr>
          <w:sz w:val="21"/>
          <w:u w:val="single"/>
        </w:rPr>
        <w:t xml:space="preserve">  </w:t>
      </w:r>
      <w:r>
        <w:rPr>
          <w:sz w:val="21"/>
          <w:u w:val="single"/>
        </w:rPr>
        <w:t>由工程开工之日起，至工程竣工验收合格、办理移交手续后承包人退场时</w:t>
      </w:r>
      <w:r>
        <w:rPr>
          <w:sz w:val="21"/>
          <w:u w:val="single"/>
        </w:rPr>
        <w:t xml:space="preserve">  </w:t>
      </w:r>
      <w:r>
        <w:rPr>
          <w:sz w:val="21"/>
        </w:rPr>
        <w:t>。</w:t>
      </w:r>
    </w:p>
    <w:p>
      <w:pPr>
        <w:pStyle w:val="null3"/>
        <w:ind w:firstLine="422"/>
        <w:jc w:val="both"/>
      </w:pPr>
      <w:r>
        <w:rPr>
          <w:sz w:val="21"/>
          <w:b/>
        </w:rPr>
        <w:t>4.</w:t>
      </w:r>
      <w:r>
        <w:rPr>
          <w:sz w:val="21"/>
          <w:b/>
        </w:rPr>
        <w:t>监理人</w:t>
      </w:r>
    </w:p>
    <w:p>
      <w:pPr>
        <w:pStyle w:val="null3"/>
        <w:ind w:firstLine="420"/>
        <w:jc w:val="both"/>
      </w:pPr>
      <w:r>
        <w:rPr>
          <w:sz w:val="21"/>
        </w:rPr>
        <w:t>4.1</w:t>
      </w:r>
      <w:r>
        <w:rPr>
          <w:sz w:val="21"/>
        </w:rPr>
        <w:t>监理人的一般规定</w:t>
      </w:r>
    </w:p>
    <w:p>
      <w:pPr>
        <w:pStyle w:val="null3"/>
        <w:ind w:firstLine="420"/>
      </w:pPr>
      <w:r>
        <w:rPr>
          <w:sz w:val="21"/>
        </w:rPr>
        <w:t>关于监理人的监理内容：</w:t>
      </w:r>
      <w:r>
        <w:rPr>
          <w:u w:val="single"/>
        </w:rPr>
        <w:t xml:space="preserve">                               </w:t>
      </w:r>
      <w:r>
        <w:rPr>
          <w:sz w:val="21"/>
        </w:rPr>
        <w:t>。</w:t>
      </w:r>
    </w:p>
    <w:p>
      <w:pPr>
        <w:pStyle w:val="null3"/>
        <w:ind w:firstLine="420"/>
      </w:pPr>
      <w:r>
        <w:rPr>
          <w:sz w:val="21"/>
        </w:rPr>
        <w:t>关于监理人的监理权限：</w:t>
      </w:r>
      <w:r>
        <w:rPr>
          <w:u w:val="single"/>
        </w:rPr>
        <w:t xml:space="preserve">                               </w:t>
      </w:r>
      <w:r>
        <w:rPr>
          <w:sz w:val="21"/>
        </w:rPr>
        <w:t>。</w:t>
      </w:r>
    </w:p>
    <w:p>
      <w:pPr>
        <w:pStyle w:val="null3"/>
        <w:ind w:firstLine="420"/>
        <w:jc w:val="both"/>
      </w:pPr>
      <w:r>
        <w:rPr>
          <w:sz w:val="21"/>
        </w:rPr>
        <w:t>关于监理人在施工现场的办公场所、生活场所的提供和费用承担的约定：</w:t>
      </w:r>
      <w:r>
        <w:rPr>
          <w:u w:val="single"/>
        </w:rPr>
        <w:t xml:space="preserve">               </w:t>
      </w:r>
      <w:r>
        <w:rPr>
          <w:sz w:val="21"/>
        </w:rPr>
        <w:t>。</w:t>
      </w:r>
    </w:p>
    <w:p>
      <w:pPr>
        <w:pStyle w:val="null3"/>
        <w:ind w:firstLine="420"/>
        <w:jc w:val="both"/>
      </w:pPr>
      <w:r>
        <w:rPr>
          <w:sz w:val="21"/>
        </w:rPr>
        <w:t>4.2</w:t>
      </w:r>
      <w:r>
        <w:rPr>
          <w:sz w:val="21"/>
        </w:rPr>
        <w:t>监理人员</w:t>
      </w:r>
    </w:p>
    <w:p>
      <w:pPr>
        <w:pStyle w:val="null3"/>
        <w:ind w:firstLine="420"/>
        <w:jc w:val="both"/>
      </w:pPr>
      <w:r>
        <w:rPr>
          <w:sz w:val="21"/>
        </w:rPr>
        <w:t>总监理工程师：</w:t>
      </w:r>
    </w:p>
    <w:p>
      <w:pPr>
        <w:pStyle w:val="null3"/>
        <w:ind w:firstLine="420"/>
        <w:jc w:val="both"/>
      </w:pPr>
      <w:r>
        <w:rPr>
          <w:sz w:val="21"/>
        </w:rPr>
        <w:t>姓</w:t>
      </w:r>
      <w:r>
        <w:rPr>
          <w:sz w:val="21"/>
        </w:rPr>
        <w:t xml:space="preserve">   </w:t>
      </w:r>
      <w:r>
        <w:rPr>
          <w:sz w:val="21"/>
        </w:rPr>
        <w:t>名：</w:t>
      </w:r>
      <w:r>
        <w:rPr>
          <w:u w:val="single"/>
        </w:rPr>
        <w:t xml:space="preserve">                               </w:t>
      </w:r>
      <w:r>
        <w:rPr>
          <w:sz w:val="21"/>
        </w:rPr>
        <w:t>；</w:t>
      </w:r>
    </w:p>
    <w:p>
      <w:pPr>
        <w:pStyle w:val="null3"/>
        <w:ind w:firstLine="420"/>
        <w:jc w:val="both"/>
      </w:pPr>
      <w:r>
        <w:rPr>
          <w:sz w:val="21"/>
        </w:rPr>
        <w:t>职</w:t>
      </w:r>
      <w:r>
        <w:rPr>
          <w:sz w:val="21"/>
        </w:rPr>
        <w:t xml:space="preserve">   </w:t>
      </w:r>
      <w:r>
        <w:rPr>
          <w:sz w:val="21"/>
        </w:rPr>
        <w:t>务：</w:t>
      </w:r>
      <w:r>
        <w:rPr>
          <w:u w:val="single"/>
        </w:rPr>
        <w:t xml:space="preserve">                               </w:t>
      </w:r>
      <w:r>
        <w:rPr>
          <w:sz w:val="21"/>
        </w:rPr>
        <w:t>；</w:t>
      </w:r>
    </w:p>
    <w:p>
      <w:pPr>
        <w:pStyle w:val="null3"/>
        <w:ind w:firstLine="420"/>
        <w:jc w:val="both"/>
      </w:pPr>
      <w:r>
        <w:rPr>
          <w:sz w:val="21"/>
        </w:rPr>
        <w:t>监理工程师执业资格证书号：</w:t>
      </w:r>
      <w:r>
        <w:rPr>
          <w:u w:val="single"/>
        </w:rPr>
        <w:t xml:space="preserve">               </w:t>
      </w:r>
      <w:r>
        <w:rPr>
          <w:sz w:val="21"/>
        </w:rPr>
        <w:t>；</w:t>
      </w:r>
    </w:p>
    <w:p>
      <w:pPr>
        <w:pStyle w:val="null3"/>
        <w:ind w:firstLine="420"/>
        <w:jc w:val="both"/>
      </w:pPr>
      <w:r>
        <w:rPr>
          <w:sz w:val="21"/>
        </w:rPr>
        <w:t>联系电话：</w:t>
      </w:r>
      <w:r>
        <w:rPr>
          <w:u w:val="single"/>
        </w:rPr>
        <w:t xml:space="preserve">                               </w:t>
      </w:r>
      <w:r>
        <w:rPr>
          <w:sz w:val="21"/>
        </w:rPr>
        <w:t>；</w:t>
      </w:r>
    </w:p>
    <w:p>
      <w:pPr>
        <w:pStyle w:val="null3"/>
        <w:ind w:firstLine="420"/>
        <w:jc w:val="both"/>
      </w:pPr>
      <w:r>
        <w:rPr>
          <w:sz w:val="21"/>
        </w:rPr>
        <w:t>电子信箱：</w:t>
      </w:r>
      <w:r>
        <w:rPr>
          <w:u w:val="single"/>
        </w:rPr>
        <w:t xml:space="preserve">                               </w:t>
      </w:r>
      <w:r>
        <w:rPr>
          <w:sz w:val="21"/>
        </w:rPr>
        <w:t>；</w:t>
      </w:r>
    </w:p>
    <w:p>
      <w:pPr>
        <w:pStyle w:val="null3"/>
        <w:ind w:firstLine="420"/>
        <w:jc w:val="both"/>
      </w:pPr>
      <w:r>
        <w:rPr>
          <w:sz w:val="21"/>
        </w:rPr>
        <w:t>通信地址：</w:t>
      </w:r>
      <w:r>
        <w:rPr>
          <w:u w:val="single"/>
        </w:rPr>
        <w:t xml:space="preserve">                               </w:t>
      </w:r>
      <w:r>
        <w:rPr>
          <w:sz w:val="21"/>
        </w:rPr>
        <w:t>；</w:t>
      </w:r>
    </w:p>
    <w:p>
      <w:pPr>
        <w:pStyle w:val="null3"/>
        <w:ind w:firstLine="420"/>
        <w:jc w:val="both"/>
      </w:pPr>
      <w:r>
        <w:rPr>
          <w:sz w:val="21"/>
        </w:rPr>
        <w:t>关于监理人的其他约定：</w:t>
      </w:r>
      <w:r>
        <w:rPr>
          <w:u w:val="single"/>
        </w:rPr>
        <w:t xml:space="preserve">                   </w:t>
      </w:r>
      <w:r>
        <w:rPr>
          <w:sz w:val="21"/>
        </w:rPr>
        <w:t>。</w:t>
      </w:r>
    </w:p>
    <w:p>
      <w:pPr>
        <w:pStyle w:val="null3"/>
        <w:ind w:firstLine="420"/>
        <w:jc w:val="both"/>
      </w:pPr>
      <w:r>
        <w:rPr>
          <w:sz w:val="21"/>
        </w:rPr>
        <w:t>4.4</w:t>
      </w:r>
      <w:r>
        <w:rPr>
          <w:sz w:val="21"/>
        </w:rPr>
        <w:t>商定或确定</w:t>
      </w:r>
    </w:p>
    <w:p>
      <w:pPr>
        <w:pStyle w:val="null3"/>
        <w:ind w:firstLine="420"/>
        <w:jc w:val="both"/>
      </w:pPr>
      <w:r>
        <w:rPr>
          <w:sz w:val="21"/>
        </w:rPr>
        <w:t>在发包人和承包人不能通过协商达成一致意见时，发包人授权监理人对以下事项进行确定：</w:t>
      </w:r>
    </w:p>
    <w:p>
      <w:pPr>
        <w:pStyle w:val="null3"/>
        <w:ind w:firstLine="420"/>
      </w:pPr>
      <w:r>
        <w:rPr>
          <w:sz w:val="21"/>
        </w:rPr>
        <w:t>（</w:t>
      </w:r>
      <w:r>
        <w:rPr>
          <w:sz w:val="21"/>
        </w:rPr>
        <w:t>1</w:t>
      </w:r>
      <w:r>
        <w:rPr>
          <w:sz w:val="21"/>
        </w:rPr>
        <w:t>）</w:t>
      </w:r>
      <w:r>
        <w:rPr>
          <w:u w:val="single"/>
        </w:rPr>
        <w:t xml:space="preserve">                                   </w:t>
      </w:r>
      <w:r>
        <w:rPr>
          <w:sz w:val="21"/>
        </w:rPr>
        <w:t>；</w:t>
      </w:r>
    </w:p>
    <w:p>
      <w:pPr>
        <w:pStyle w:val="null3"/>
        <w:ind w:firstLine="420"/>
      </w:pPr>
      <w:r>
        <w:rPr>
          <w:sz w:val="21"/>
        </w:rPr>
        <w:t>（</w:t>
      </w:r>
      <w:r>
        <w:rPr>
          <w:sz w:val="21"/>
        </w:rPr>
        <w:t>2</w:t>
      </w:r>
      <w:r>
        <w:rPr>
          <w:sz w:val="21"/>
        </w:rPr>
        <w:t>）</w:t>
      </w:r>
      <w:r>
        <w:rPr>
          <w:u w:val="single"/>
        </w:rPr>
        <w:t xml:space="preserve">                                   </w:t>
      </w:r>
      <w:r>
        <w:rPr>
          <w:sz w:val="21"/>
        </w:rPr>
        <w:t>；</w:t>
      </w:r>
    </w:p>
    <w:p>
      <w:pPr>
        <w:pStyle w:val="null3"/>
        <w:ind w:firstLine="420"/>
      </w:pPr>
      <w:r>
        <w:rPr>
          <w:sz w:val="21"/>
        </w:rPr>
        <w:t>（</w:t>
      </w:r>
      <w:r>
        <w:rPr>
          <w:sz w:val="21"/>
        </w:rPr>
        <w:t>3</w:t>
      </w:r>
      <w:r>
        <w:rPr>
          <w:sz w:val="21"/>
        </w:rPr>
        <w:t>）</w:t>
      </w:r>
      <w:r>
        <w:rPr>
          <w:u w:val="single"/>
        </w:rPr>
        <w:t xml:space="preserve">                                   </w:t>
      </w:r>
      <w:r>
        <w:rPr>
          <w:sz w:val="21"/>
        </w:rPr>
        <w:t>。</w:t>
      </w:r>
    </w:p>
    <w:p>
      <w:pPr>
        <w:pStyle w:val="null3"/>
        <w:ind w:firstLine="422"/>
        <w:jc w:val="both"/>
      </w:pPr>
      <w:r>
        <w:rPr>
          <w:sz w:val="21"/>
          <w:b/>
        </w:rPr>
        <w:t>5.</w:t>
      </w:r>
      <w:r>
        <w:rPr>
          <w:sz w:val="21"/>
          <w:b/>
        </w:rPr>
        <w:t>工程质量</w:t>
      </w:r>
    </w:p>
    <w:p>
      <w:pPr>
        <w:pStyle w:val="null3"/>
        <w:ind w:firstLine="420"/>
        <w:jc w:val="both"/>
      </w:pPr>
      <w:r>
        <w:rPr>
          <w:sz w:val="21"/>
        </w:rPr>
        <w:t>5.1</w:t>
      </w:r>
      <w:r>
        <w:rPr>
          <w:sz w:val="21"/>
        </w:rPr>
        <w:t>质量要求</w:t>
      </w:r>
    </w:p>
    <w:p>
      <w:pPr>
        <w:pStyle w:val="null3"/>
        <w:ind w:firstLine="420"/>
      </w:pPr>
      <w:r>
        <w:rPr>
          <w:sz w:val="21"/>
        </w:rPr>
        <w:t>5.1.1</w:t>
      </w:r>
      <w:r>
        <w:rPr>
          <w:sz w:val="21"/>
        </w:rPr>
        <w:t>特殊质量标准和要求：</w:t>
      </w:r>
      <w:r>
        <w:rPr>
          <w:sz w:val="21"/>
          <w:u w:val="single"/>
        </w:rPr>
        <w:t xml:space="preserve">       </w:t>
      </w:r>
      <w:r>
        <w:rPr>
          <w:sz w:val="21"/>
          <w:u w:val="single"/>
        </w:rPr>
        <w:t xml:space="preserve">/               </w:t>
      </w:r>
      <w:r>
        <w:rPr>
          <w:sz w:val="21"/>
        </w:rPr>
        <w:t>。</w:t>
      </w:r>
    </w:p>
    <w:p>
      <w:pPr>
        <w:pStyle w:val="null3"/>
        <w:ind w:firstLine="420"/>
      </w:pPr>
      <w:r>
        <w:rPr>
          <w:sz w:val="21"/>
        </w:rPr>
        <w:t>关于工程奖项的约定：</w:t>
      </w:r>
      <w:r>
        <w:rPr>
          <w:sz w:val="21"/>
          <w:u w:val="single"/>
        </w:rPr>
        <w:t xml:space="preserve">            </w:t>
      </w:r>
      <w:r>
        <w:rPr>
          <w:sz w:val="21"/>
          <w:u w:val="single"/>
        </w:rPr>
        <w:t xml:space="preserve">/               </w:t>
      </w:r>
      <w:r>
        <w:rPr>
          <w:sz w:val="21"/>
        </w:rPr>
        <w:t>。</w:t>
      </w:r>
    </w:p>
    <w:p>
      <w:pPr>
        <w:pStyle w:val="null3"/>
        <w:ind w:firstLine="420"/>
        <w:jc w:val="both"/>
      </w:pPr>
      <w:r>
        <w:rPr>
          <w:sz w:val="21"/>
        </w:rPr>
        <w:t>5.3</w:t>
      </w:r>
      <w:r>
        <w:rPr>
          <w:sz w:val="21"/>
        </w:rPr>
        <w:t>隐蔽工程检查</w:t>
      </w:r>
    </w:p>
    <w:p>
      <w:pPr>
        <w:pStyle w:val="null3"/>
        <w:ind w:firstLine="420"/>
      </w:pPr>
      <w:r>
        <w:rPr>
          <w:sz w:val="21"/>
        </w:rPr>
        <w:t>5.3.2</w:t>
      </w:r>
      <w:r>
        <w:rPr>
          <w:sz w:val="21"/>
        </w:rPr>
        <w:t>承包人提前通知监理人隐蔽工程检查的期限的约定：</w:t>
      </w:r>
      <w:r>
        <w:rPr>
          <w:sz w:val="21"/>
          <w:u w:val="single"/>
        </w:rPr>
        <w:t>按通用合同条款执行</w:t>
      </w:r>
      <w:r>
        <w:rPr>
          <w:sz w:val="21"/>
        </w:rPr>
        <w:t>。</w:t>
      </w:r>
    </w:p>
    <w:p>
      <w:pPr>
        <w:pStyle w:val="null3"/>
        <w:ind w:firstLine="420"/>
      </w:pPr>
      <w:r>
        <w:rPr>
          <w:sz w:val="21"/>
        </w:rPr>
        <w:t>监理人不能按时进行检查时，应提前</w:t>
      </w:r>
      <w:r>
        <w:rPr>
          <w:sz w:val="21"/>
          <w:u w:val="single"/>
        </w:rPr>
        <w:t xml:space="preserve"> </w:t>
      </w:r>
      <w:r>
        <w:rPr>
          <w:sz w:val="21"/>
          <w:u w:val="single"/>
        </w:rPr>
        <w:t xml:space="preserve">24  </w:t>
      </w:r>
      <w:r>
        <w:rPr>
          <w:sz w:val="21"/>
        </w:rPr>
        <w:t>小时提交书面延期要求。</w:t>
      </w:r>
    </w:p>
    <w:p>
      <w:pPr>
        <w:pStyle w:val="null3"/>
        <w:ind w:firstLine="420"/>
      </w:pPr>
      <w:r>
        <w:rPr>
          <w:sz w:val="21"/>
        </w:rPr>
        <w:t>关于延期最长不得超过：</w:t>
      </w:r>
      <w:r>
        <w:rPr>
          <w:sz w:val="21"/>
          <w:u w:val="single"/>
        </w:rPr>
        <w:t xml:space="preserve">   </w:t>
      </w:r>
      <w:r>
        <w:rPr>
          <w:sz w:val="21"/>
          <w:u w:val="single"/>
        </w:rPr>
        <w:t xml:space="preserve">48   </w:t>
      </w:r>
      <w:r>
        <w:rPr>
          <w:sz w:val="21"/>
        </w:rPr>
        <w:t>小时。</w:t>
      </w:r>
    </w:p>
    <w:p>
      <w:pPr>
        <w:pStyle w:val="null3"/>
        <w:jc w:val="both"/>
      </w:pPr>
      <w:r>
        <w:rPr>
          <w:sz w:val="21"/>
        </w:rPr>
        <w:t>6.</w:t>
      </w:r>
      <w:r>
        <w:rPr>
          <w:sz w:val="21"/>
        </w:rPr>
        <w:t>安全文明施工与环境保护</w:t>
      </w:r>
    </w:p>
    <w:p>
      <w:pPr>
        <w:pStyle w:val="null3"/>
        <w:ind w:firstLine="420"/>
        <w:jc w:val="both"/>
      </w:pPr>
      <w:r>
        <w:rPr>
          <w:sz w:val="21"/>
        </w:rPr>
        <w:t>6.1</w:t>
      </w:r>
      <w:r>
        <w:rPr>
          <w:sz w:val="21"/>
        </w:rPr>
        <w:t>安全文明施工</w:t>
      </w:r>
    </w:p>
    <w:p>
      <w:pPr>
        <w:pStyle w:val="null3"/>
        <w:ind w:firstLine="420"/>
      </w:pPr>
      <w:r>
        <w:rPr>
          <w:sz w:val="21"/>
        </w:rPr>
        <w:t>6.1.1</w:t>
      </w:r>
      <w:r>
        <w:rPr>
          <w:sz w:val="21"/>
        </w:rPr>
        <w:t>项目安全生产的达标目标及相应事项的约定：</w:t>
      </w:r>
    </w:p>
    <w:p>
      <w:pPr>
        <w:pStyle w:val="null3"/>
        <w:ind w:firstLine="420"/>
        <w:jc w:val="both"/>
      </w:pPr>
      <w:r>
        <w:rPr>
          <w:sz w:val="21"/>
          <w:u w:val="single"/>
        </w:rPr>
        <w:t>（</w:t>
      </w:r>
      <w:r>
        <w:rPr>
          <w:sz w:val="21"/>
          <w:u w:val="single"/>
        </w:rPr>
        <w:t>1</w:t>
      </w:r>
      <w:r>
        <w:rPr>
          <w:sz w:val="21"/>
          <w:u w:val="single"/>
        </w:rPr>
        <w:t>）按照国家有关安全条例和当地有关部门的规定对施工现场和施工方法采取有效的安全文明施工措施，确保安全施工。若承包人违反安全文明施工有关规定，应在接到行业主管部门书面整改通知书起</w:t>
      </w:r>
      <w:r>
        <w:rPr>
          <w:sz w:val="21"/>
          <w:u w:val="single"/>
        </w:rPr>
        <w:t>24</w:t>
      </w:r>
      <w:r>
        <w:rPr>
          <w:sz w:val="21"/>
          <w:u w:val="single"/>
        </w:rPr>
        <w:t>个小时内整改完毕，否则发包人有权要求承包人支付￥</w:t>
      </w:r>
      <w:r>
        <w:rPr>
          <w:sz w:val="21"/>
          <w:u w:val="single"/>
        </w:rPr>
        <w:t>5000.00</w:t>
      </w:r>
      <w:r>
        <w:rPr>
          <w:sz w:val="21"/>
          <w:u w:val="single"/>
        </w:rPr>
        <w:t>元</w:t>
      </w:r>
      <w:r>
        <w:rPr>
          <w:sz w:val="21"/>
          <w:u w:val="single"/>
        </w:rPr>
        <w:t>/</w:t>
      </w:r>
      <w:r>
        <w:rPr>
          <w:sz w:val="21"/>
          <w:u w:val="single"/>
        </w:rPr>
        <w:t>次的违约金。</w:t>
      </w:r>
    </w:p>
    <w:p>
      <w:pPr>
        <w:pStyle w:val="null3"/>
        <w:ind w:firstLine="420"/>
      </w:pPr>
      <w:r>
        <w:rPr>
          <w:sz w:val="21"/>
          <w:u w:val="single"/>
        </w:rPr>
        <w:t>施工范围内任何因承包人原因造成的工程、财产和人身伤害及安全事故，由承包人承担一切经济及法律责任并负责事后补救，发包人应对事件进行协调解决处理，若承包人违规且情节极其严重者，发包人有权单方解除合同。</w:t>
      </w:r>
    </w:p>
    <w:p>
      <w:pPr>
        <w:pStyle w:val="null3"/>
        <w:ind w:firstLine="420"/>
      </w:pPr>
      <w:r>
        <w:rPr>
          <w:sz w:val="21"/>
          <w:u w:val="single"/>
        </w:rPr>
        <w:t>（</w:t>
      </w:r>
      <w:r>
        <w:rPr>
          <w:sz w:val="21"/>
          <w:u w:val="single"/>
        </w:rPr>
        <w:t>2</w:t>
      </w:r>
      <w:r>
        <w:rPr>
          <w:sz w:val="21"/>
          <w:u w:val="single"/>
        </w:rPr>
        <w:t>）若因承包人施工噪音、扬尘等造成投诉的，承包人须自行与投诉人协商。若承包人施工噪音或扬尘超标导致主管部门下达整改或处罚的，应在接到书面整改通知书起</w:t>
      </w:r>
      <w:r>
        <w:rPr>
          <w:sz w:val="21"/>
          <w:u w:val="single"/>
        </w:rPr>
        <w:t>24</w:t>
      </w:r>
      <w:r>
        <w:rPr>
          <w:sz w:val="21"/>
          <w:u w:val="single"/>
        </w:rPr>
        <w:t>个小时内整改完毕，否则发包人有权要求承包人支付￥</w:t>
      </w:r>
      <w:r>
        <w:rPr>
          <w:sz w:val="21"/>
          <w:u w:val="single"/>
        </w:rPr>
        <w:t>10000.00</w:t>
      </w:r>
      <w:r>
        <w:rPr>
          <w:sz w:val="21"/>
          <w:u w:val="single"/>
        </w:rPr>
        <w:t>元</w:t>
      </w:r>
      <w:r>
        <w:rPr>
          <w:sz w:val="21"/>
          <w:u w:val="single"/>
        </w:rPr>
        <w:t>/</w:t>
      </w:r>
      <w:r>
        <w:rPr>
          <w:sz w:val="21"/>
          <w:u w:val="single"/>
        </w:rPr>
        <w:t>次的违约金。</w:t>
      </w:r>
    </w:p>
    <w:p>
      <w:pPr>
        <w:pStyle w:val="null3"/>
        <w:ind w:firstLine="420"/>
      </w:pPr>
      <w:r>
        <w:rPr>
          <w:sz w:val="21"/>
          <w:u w:val="single"/>
        </w:rPr>
        <w:t>（</w:t>
      </w:r>
      <w:r>
        <w:rPr>
          <w:sz w:val="21"/>
          <w:u w:val="single"/>
        </w:rPr>
        <w:t>3</w:t>
      </w:r>
      <w:r>
        <w:rPr>
          <w:sz w:val="21"/>
          <w:u w:val="single"/>
        </w:rPr>
        <w:t>）承包人按合同提取了绿色施工安全防护措施费用，而工程安全防护、文明施工仍无法达到建设行政主管部门有关规定要求的，承包人承担违约责任，赔偿因其违约给发包人造成的损失。</w:t>
      </w:r>
    </w:p>
    <w:p>
      <w:pPr>
        <w:pStyle w:val="null3"/>
        <w:ind w:firstLine="420"/>
      </w:pPr>
      <w:r>
        <w:rPr>
          <w:sz w:val="21"/>
          <w:u w:val="single"/>
        </w:rPr>
        <w:t>（</w:t>
      </w:r>
      <w:r>
        <w:rPr>
          <w:sz w:val="21"/>
          <w:u w:val="single"/>
        </w:rPr>
        <w:t>4</w:t>
      </w:r>
      <w:r>
        <w:rPr>
          <w:sz w:val="21"/>
          <w:u w:val="single"/>
        </w:rPr>
        <w:t>）绿色施工安全防护措施费用应专款专用，承包人应在财务账目中单独列项备查，不得挪作他用。</w:t>
      </w:r>
    </w:p>
    <w:p>
      <w:pPr>
        <w:pStyle w:val="null3"/>
        <w:ind w:firstLine="420"/>
        <w:jc w:val="both"/>
      </w:pPr>
      <w:r>
        <w:rPr>
          <w:sz w:val="21"/>
          <w:u w:val="single"/>
        </w:rPr>
        <w:t>（</w:t>
      </w:r>
      <w:r>
        <w:rPr>
          <w:sz w:val="21"/>
          <w:u w:val="single"/>
        </w:rPr>
        <w:t>5</w:t>
      </w:r>
      <w:r>
        <w:rPr>
          <w:sz w:val="21"/>
          <w:u w:val="single"/>
        </w:rPr>
        <w:t>）如因施工而引起的交通事故或安全事故责任和因此发生的费用，由承包人负责。发生事故的风险费用，由承包人在投标报价中予以考虑并已包含在报价中。</w:t>
      </w:r>
    </w:p>
    <w:p>
      <w:pPr>
        <w:pStyle w:val="null3"/>
        <w:ind w:firstLine="420"/>
      </w:pPr>
      <w:r>
        <w:rPr>
          <w:sz w:val="21"/>
          <w:u w:val="single"/>
        </w:rPr>
        <w:t>（</w:t>
      </w:r>
      <w:r>
        <w:rPr>
          <w:sz w:val="21"/>
          <w:u w:val="single"/>
        </w:rPr>
        <w:t>6</w:t>
      </w:r>
      <w:r>
        <w:rPr>
          <w:sz w:val="21"/>
          <w:u w:val="single"/>
        </w:rPr>
        <w:t>）本招标工程项目施工期间承包人须按国家规范要求设置足够警示标志及防护标志，如因施工而引起的交通事故或安全事故责任和因此发生的费用，由承包人负责。发生事故的风险费用，由承包人在投标报价中予以考虑。承包人应按相关要求做好安全防护和文明施工措施，施工围挡必须按以下标准设置：</w:t>
      </w:r>
    </w:p>
    <w:p>
      <w:pPr>
        <w:pStyle w:val="null3"/>
        <w:ind w:firstLine="420"/>
      </w:pPr>
      <w:r>
        <w:rPr>
          <w:sz w:val="21"/>
          <w:u w:val="single"/>
        </w:rPr>
        <w:t>必须符合《建设工程施工现场消防安全技术规范》</w:t>
      </w:r>
      <w:r>
        <w:rPr>
          <w:sz w:val="21"/>
          <w:u w:val="single"/>
        </w:rPr>
        <w:t>GB50720</w:t>
      </w:r>
      <w:r>
        <w:rPr>
          <w:sz w:val="21"/>
          <w:u w:val="single"/>
        </w:rPr>
        <w:t>、《建设施工现场环境与卫生标准》</w:t>
      </w:r>
      <w:r>
        <w:rPr>
          <w:sz w:val="21"/>
          <w:u w:val="single"/>
        </w:rPr>
        <w:t>JGJ146</w:t>
      </w:r>
      <w:r>
        <w:rPr>
          <w:sz w:val="21"/>
          <w:u w:val="single"/>
        </w:rPr>
        <w:t>、《施工现场临时建筑物技术规范》</w:t>
      </w:r>
      <w:r>
        <w:rPr>
          <w:sz w:val="21"/>
          <w:u w:val="single"/>
        </w:rPr>
        <w:t>JGJ/T188</w:t>
      </w:r>
      <w:r>
        <w:rPr>
          <w:sz w:val="21"/>
          <w:u w:val="single"/>
        </w:rPr>
        <w:t>的规定。围档材料应符合质监站要求。</w:t>
      </w:r>
    </w:p>
    <w:p>
      <w:pPr>
        <w:pStyle w:val="null3"/>
        <w:ind w:firstLine="420"/>
      </w:pPr>
      <w:r>
        <w:rPr>
          <w:sz w:val="21"/>
          <w:u w:val="single"/>
        </w:rPr>
        <w:t>（</w:t>
      </w:r>
      <w:r>
        <w:rPr>
          <w:sz w:val="21"/>
          <w:u w:val="single"/>
        </w:rPr>
        <w:t>6.1</w:t>
      </w:r>
      <w:r>
        <w:rPr>
          <w:sz w:val="21"/>
          <w:u w:val="single"/>
        </w:rPr>
        <w:t>）现场围挡</w:t>
      </w:r>
    </w:p>
    <w:p>
      <w:pPr>
        <w:pStyle w:val="null3"/>
        <w:ind w:firstLine="422"/>
      </w:pPr>
      <w:r>
        <w:rPr>
          <w:sz w:val="21"/>
          <w:b/>
          <w:u w:val="single"/>
        </w:rPr>
        <w:t>施工围挡必须按照发包人要求、施工图纸或工程量清单规定进行设置。围蔽周围应保持整洁，不得堆放材料、机具、垃圾等，有裸露土地应进行绿化或硬地化措施，墙面不得有污迹，无乱张贴、乱涂乱画等现象；靠近围蔽处的临时工棚屋顶及堆放物品高度不得超过其顶部，同时设置安全警示标识或警示灯，围挡应设置工程概况、文明施工、安全质量、公益宣传等广告。禁止使用彩条布、竹、安全网等易变形材料，做到坚固、平稳、整洁、美观、并应连续设置。</w:t>
      </w:r>
    </w:p>
    <w:p>
      <w:pPr>
        <w:pStyle w:val="null3"/>
        <w:ind w:firstLine="420"/>
      </w:pPr>
      <w:r>
        <w:rPr>
          <w:sz w:val="21"/>
        </w:rPr>
        <w:t>6.1.4</w:t>
      </w:r>
      <w:r>
        <w:rPr>
          <w:sz w:val="21"/>
        </w:rPr>
        <w:t>关于治安保卫的特别约定：</w:t>
      </w:r>
      <w:r>
        <w:rPr>
          <w:sz w:val="21"/>
          <w:u w:val="single"/>
        </w:rPr>
        <w:t>按国家、广东省、佛山市以及顺德区以及工程所在地现行有关规定执行</w:t>
      </w:r>
      <w:r>
        <w:rPr>
          <w:sz w:val="21"/>
        </w:rPr>
        <w:t>。</w:t>
      </w:r>
    </w:p>
    <w:p>
      <w:pPr>
        <w:pStyle w:val="null3"/>
        <w:ind w:firstLine="420"/>
      </w:pPr>
      <w:r>
        <w:rPr>
          <w:sz w:val="21"/>
        </w:rPr>
        <w:t>关于编制施工场地治安管理计划的约定：</w:t>
      </w:r>
      <w:r>
        <w:rPr>
          <w:sz w:val="21"/>
          <w:u w:val="single"/>
        </w:rPr>
        <w:t>按照通用条款要求</w:t>
      </w:r>
      <w:r>
        <w:rPr>
          <w:sz w:val="21"/>
        </w:rPr>
        <w:t>。</w:t>
      </w:r>
    </w:p>
    <w:p>
      <w:pPr>
        <w:pStyle w:val="null3"/>
        <w:ind w:firstLine="420"/>
      </w:pPr>
      <w:r>
        <w:rPr>
          <w:sz w:val="21"/>
        </w:rPr>
        <w:t>6.1.5</w:t>
      </w:r>
      <w:r>
        <w:rPr>
          <w:sz w:val="21"/>
        </w:rPr>
        <w:t>文明施工</w:t>
      </w:r>
    </w:p>
    <w:p>
      <w:pPr>
        <w:pStyle w:val="null3"/>
        <w:ind w:firstLine="420"/>
        <w:jc w:val="both"/>
      </w:pPr>
      <w:r>
        <w:rPr>
          <w:sz w:val="21"/>
        </w:rPr>
        <w:t>合同当事人对文明施工的要求：</w:t>
      </w:r>
    </w:p>
    <w:p>
      <w:pPr>
        <w:pStyle w:val="null3"/>
        <w:ind w:firstLine="420"/>
        <w:jc w:val="both"/>
      </w:pPr>
      <w:r>
        <w:rPr>
          <w:sz w:val="21"/>
          <w:u w:val="single"/>
        </w:rPr>
        <w:t>（</w:t>
      </w:r>
      <w:r>
        <w:rPr>
          <w:sz w:val="21"/>
          <w:u w:val="single"/>
        </w:rPr>
        <w:t>1</w:t>
      </w:r>
      <w:r>
        <w:rPr>
          <w:sz w:val="21"/>
          <w:u w:val="single"/>
        </w:rPr>
        <w:t>）承包人必须按照《佛山市扬尘污染防治条例》、佛山市住房和城乡建设管理局关于印发《佛山市住房和城乡建设管理局扬尘污染防治工作导则》</w:t>
      </w:r>
      <w:r>
        <w:rPr>
          <w:sz w:val="21"/>
          <w:u w:val="single"/>
        </w:rPr>
        <w:t>(</w:t>
      </w:r>
      <w:r>
        <w:rPr>
          <w:sz w:val="21"/>
          <w:u w:val="single"/>
        </w:rPr>
        <w:t>佛建管〔</w:t>
      </w:r>
      <w:r>
        <w:rPr>
          <w:sz w:val="21"/>
          <w:u w:val="single"/>
        </w:rPr>
        <w:t>2018</w:t>
      </w:r>
      <w:r>
        <w:rPr>
          <w:sz w:val="21"/>
          <w:u w:val="single"/>
        </w:rPr>
        <w:t>〕</w:t>
      </w:r>
      <w:r>
        <w:rPr>
          <w:sz w:val="21"/>
          <w:u w:val="single"/>
        </w:rPr>
        <w:t>127</w:t>
      </w:r>
      <w:r>
        <w:rPr>
          <w:sz w:val="21"/>
          <w:u w:val="single"/>
        </w:rPr>
        <w:t>号</w:t>
      </w:r>
      <w:r>
        <w:rPr>
          <w:sz w:val="21"/>
          <w:u w:val="single"/>
        </w:rPr>
        <w:t>)</w:t>
      </w:r>
      <w:r>
        <w:rPr>
          <w:sz w:val="21"/>
          <w:u w:val="single"/>
        </w:rPr>
        <w:t>等政府或行业主管部门及业主颁布的（含在施工过程中新颁布的）安全文明施工管理规定做好施工现场安全文明施工工作；完成上述工作的相关费用包含在绿色施工安全防护措施费中，发包人不另行支付。发包人检查发现不符合上述文件要求（如围蔽、防扬尘措施等）的，承包人应在接到书面整改通知书起</w:t>
      </w:r>
      <w:r>
        <w:rPr>
          <w:sz w:val="21"/>
          <w:u w:val="single"/>
        </w:rPr>
        <w:t>24</w:t>
      </w:r>
      <w:r>
        <w:rPr>
          <w:sz w:val="21"/>
          <w:u w:val="single"/>
        </w:rPr>
        <w:t>个小时内整改完毕，否则发包人有权要求承包人支付￥</w:t>
      </w:r>
      <w:r>
        <w:rPr>
          <w:sz w:val="21"/>
          <w:u w:val="single"/>
        </w:rPr>
        <w:t>2000.00</w:t>
      </w:r>
      <w:r>
        <w:rPr>
          <w:sz w:val="21"/>
          <w:u w:val="single"/>
        </w:rPr>
        <w:t>元</w:t>
      </w:r>
      <w:r>
        <w:rPr>
          <w:sz w:val="21"/>
          <w:u w:val="single"/>
        </w:rPr>
        <w:t>/</w:t>
      </w:r>
      <w:r>
        <w:rPr>
          <w:sz w:val="21"/>
          <w:u w:val="single"/>
        </w:rPr>
        <w:t>次的违约金。</w:t>
      </w:r>
    </w:p>
    <w:p>
      <w:pPr>
        <w:pStyle w:val="null3"/>
        <w:ind w:firstLine="420"/>
      </w:pPr>
      <w:r>
        <w:rPr>
          <w:sz w:val="21"/>
          <w:u w:val="single"/>
        </w:rPr>
        <w:t>（</w:t>
      </w:r>
      <w:r>
        <w:rPr>
          <w:sz w:val="21"/>
          <w:u w:val="single"/>
        </w:rPr>
        <w:t>2</w:t>
      </w:r>
      <w:r>
        <w:rPr>
          <w:sz w:val="21"/>
          <w:u w:val="single"/>
        </w:rPr>
        <w:t>）承包人施工期间工地必须做到“六个</w:t>
      </w:r>
      <w:r>
        <w:rPr>
          <w:sz w:val="21"/>
          <w:u w:val="single"/>
        </w:rPr>
        <w:t>100%</w:t>
      </w:r>
      <w:r>
        <w:rPr>
          <w:sz w:val="21"/>
          <w:u w:val="single"/>
        </w:rPr>
        <w:t>要求”：施工现场</w:t>
      </w:r>
      <w:r>
        <w:rPr>
          <w:sz w:val="21"/>
          <w:u w:val="single"/>
        </w:rPr>
        <w:t>100</w:t>
      </w:r>
      <w:r>
        <w:rPr>
          <w:sz w:val="21"/>
          <w:u w:val="single"/>
        </w:rPr>
        <w:t>％围蔽，工地砂土不用时</w:t>
      </w:r>
      <w:r>
        <w:rPr>
          <w:sz w:val="21"/>
          <w:u w:val="single"/>
        </w:rPr>
        <w:t>100</w:t>
      </w:r>
      <w:r>
        <w:rPr>
          <w:sz w:val="21"/>
          <w:u w:val="single"/>
        </w:rPr>
        <w:t>％覆盖，工地路面</w:t>
      </w:r>
      <w:r>
        <w:rPr>
          <w:sz w:val="21"/>
          <w:u w:val="single"/>
        </w:rPr>
        <w:t>100</w:t>
      </w:r>
      <w:r>
        <w:rPr>
          <w:sz w:val="21"/>
          <w:u w:val="single"/>
        </w:rPr>
        <w:t>％硬地化，拆除工程</w:t>
      </w:r>
      <w:r>
        <w:rPr>
          <w:sz w:val="21"/>
          <w:u w:val="single"/>
        </w:rPr>
        <w:t>100</w:t>
      </w:r>
      <w:r>
        <w:rPr>
          <w:sz w:val="21"/>
          <w:u w:val="single"/>
        </w:rPr>
        <w:t>％洒水压尘，出工地车辆</w:t>
      </w:r>
      <w:r>
        <w:rPr>
          <w:sz w:val="21"/>
          <w:u w:val="single"/>
        </w:rPr>
        <w:t>100</w:t>
      </w:r>
      <w:r>
        <w:rPr>
          <w:sz w:val="21"/>
          <w:u w:val="single"/>
        </w:rPr>
        <w:t>％冲净车轮车身，施工现场长期裸土</w:t>
      </w:r>
      <w:r>
        <w:rPr>
          <w:sz w:val="21"/>
          <w:u w:val="single"/>
        </w:rPr>
        <w:t>100</w:t>
      </w:r>
      <w:r>
        <w:rPr>
          <w:sz w:val="21"/>
          <w:u w:val="single"/>
        </w:rPr>
        <w:t>％覆盖或绿化。</w:t>
      </w:r>
    </w:p>
    <w:p>
      <w:pPr>
        <w:pStyle w:val="null3"/>
        <w:ind w:firstLine="420"/>
        <w:jc w:val="both"/>
      </w:pPr>
      <w:r>
        <w:rPr>
          <w:sz w:val="21"/>
          <w:u w:val="single"/>
        </w:rPr>
        <w:t>（</w:t>
      </w:r>
      <w:r>
        <w:rPr>
          <w:sz w:val="21"/>
          <w:u w:val="single"/>
        </w:rPr>
        <w:t>3</w:t>
      </w:r>
      <w:r>
        <w:rPr>
          <w:sz w:val="21"/>
          <w:u w:val="single"/>
        </w:rPr>
        <w:t>）施工场地必须遵守政府部门及发包人有关施工场地交通、城市管理、环境保护、施工噪音、安全防护、文明施工、佛山市及顺德区创建文明城市、美城行动“八个一”检查等的管理规定，办理有关手续，并以书面形式通知发包人。办理相关手续的时间由承包人根据施工进度安排，费用已包含在合同价款内，发包人不另行支付。</w:t>
      </w:r>
    </w:p>
    <w:p>
      <w:pPr>
        <w:pStyle w:val="null3"/>
        <w:ind w:firstLine="420"/>
      </w:pPr>
      <w:r>
        <w:rPr>
          <w:sz w:val="21"/>
        </w:rPr>
        <w:t>6.1.6</w:t>
      </w:r>
      <w:r>
        <w:rPr>
          <w:sz w:val="21"/>
        </w:rPr>
        <w:t>关于安全文明施工费</w:t>
      </w:r>
      <w:r>
        <w:rPr>
          <w:sz w:val="21"/>
        </w:rPr>
        <w:t>(</w:t>
      </w:r>
      <w:r>
        <w:rPr>
          <w:sz w:val="21"/>
        </w:rPr>
        <w:t>指绿色施工安全防护措施费</w:t>
      </w:r>
      <w:r>
        <w:rPr>
          <w:sz w:val="21"/>
        </w:rPr>
        <w:t>)</w:t>
      </w:r>
      <w:r>
        <w:rPr>
          <w:sz w:val="21"/>
        </w:rPr>
        <w:t>支付比例和支付期限的约定：</w:t>
      </w:r>
      <w:r>
        <w:rPr>
          <w:sz w:val="21"/>
          <w:u w:val="single"/>
        </w:rPr>
        <w:t>与工程款同步支付。</w:t>
      </w:r>
    </w:p>
    <w:p>
      <w:pPr>
        <w:pStyle w:val="null3"/>
        <w:ind w:firstLine="420"/>
      </w:pPr>
      <w:r>
        <w:rPr>
          <w:sz w:val="21"/>
        </w:rPr>
        <w:t>6.1.7</w:t>
      </w:r>
      <w:r>
        <w:rPr>
          <w:sz w:val="21"/>
        </w:rPr>
        <w:t>本工程招标控制价已计取绿色施工安全防护措施费用，该费用为不可竞争费用。该费用用于扬尘污染防护用具及设施的采购和更新、扬尘污染防治措施的落实、施工扬尘条件的改善等，不得挪作他用，专款专用，结算时按实际发生计算。承包人施工期间的环保措施应达到《佛山市扬尘污染防治条例》、佛山市住房和城乡建设管理局关于印发《佛山市住房和城乡建设管理局扬尘污染防治工作导则》</w:t>
      </w:r>
      <w:r>
        <w:rPr>
          <w:sz w:val="21"/>
        </w:rPr>
        <w:t>(</w:t>
      </w:r>
      <w:r>
        <w:rPr>
          <w:sz w:val="21"/>
        </w:rPr>
        <w:t>佛建管〔</w:t>
      </w:r>
      <w:r>
        <w:rPr>
          <w:sz w:val="21"/>
        </w:rPr>
        <w:t>2018</w:t>
      </w:r>
      <w:r>
        <w:rPr>
          <w:sz w:val="21"/>
        </w:rPr>
        <w:t>〕</w:t>
      </w:r>
      <w:r>
        <w:rPr>
          <w:sz w:val="21"/>
        </w:rPr>
        <w:t>127</w:t>
      </w:r>
      <w:r>
        <w:rPr>
          <w:sz w:val="21"/>
        </w:rPr>
        <w:t>号</w:t>
      </w:r>
      <w:r>
        <w:rPr>
          <w:sz w:val="21"/>
        </w:rPr>
        <w:t>)</w:t>
      </w:r>
      <w:r>
        <w:rPr>
          <w:sz w:val="21"/>
        </w:rPr>
        <w:t>有关要求，进一步采取有效措施加强施工现场扬尘污染防治工作。承包人未按条例要求采取防治措施的，将按条例有关的处罚条款依法进行扣罚违约金及追究法律责任。</w:t>
      </w:r>
    </w:p>
    <w:p>
      <w:pPr>
        <w:pStyle w:val="null3"/>
        <w:ind w:firstLine="420"/>
      </w:pPr>
      <w:r>
        <w:rPr>
          <w:sz w:val="21"/>
        </w:rPr>
        <w:t>6.1.8</w:t>
      </w:r>
      <w:r>
        <w:rPr>
          <w:sz w:val="21"/>
        </w:rPr>
        <w:t>上述违约金由发包人在工程结算中一次性扣除。</w:t>
      </w:r>
    </w:p>
    <w:p>
      <w:pPr>
        <w:pStyle w:val="null3"/>
        <w:ind w:firstLine="422"/>
        <w:jc w:val="both"/>
      </w:pPr>
      <w:r>
        <w:rPr>
          <w:sz w:val="21"/>
          <w:b/>
        </w:rPr>
        <w:t>7.</w:t>
      </w:r>
      <w:r>
        <w:rPr>
          <w:sz w:val="21"/>
          <w:b/>
        </w:rPr>
        <w:t>工期和进度</w:t>
      </w:r>
    </w:p>
    <w:p>
      <w:pPr>
        <w:pStyle w:val="null3"/>
        <w:ind w:firstLine="420"/>
        <w:jc w:val="both"/>
      </w:pPr>
      <w:r>
        <w:rPr>
          <w:sz w:val="21"/>
        </w:rPr>
        <w:t>7.1</w:t>
      </w:r>
      <w:r>
        <w:rPr>
          <w:sz w:val="21"/>
        </w:rPr>
        <w:t>施工组织设计</w:t>
      </w:r>
    </w:p>
    <w:p>
      <w:pPr>
        <w:pStyle w:val="null3"/>
        <w:ind w:firstLine="420"/>
        <w:jc w:val="both"/>
      </w:pPr>
      <w:r>
        <w:rPr>
          <w:sz w:val="21"/>
        </w:rPr>
        <w:t>7.1.1</w:t>
      </w:r>
      <w:r>
        <w:rPr>
          <w:sz w:val="21"/>
        </w:rPr>
        <w:t>合同当事人约定的施工组织设计应包括的其他内容：</w:t>
      </w:r>
      <w:r>
        <w:rPr>
          <w:sz w:val="21"/>
          <w:u w:val="single"/>
        </w:rPr>
        <w:t xml:space="preserve">  </w:t>
      </w:r>
      <w:r>
        <w:rPr>
          <w:sz w:val="21"/>
          <w:u w:val="single"/>
        </w:rPr>
        <w:t xml:space="preserve">/     </w:t>
      </w:r>
      <w:r>
        <w:rPr>
          <w:sz w:val="21"/>
        </w:rPr>
        <w:t>。</w:t>
      </w:r>
    </w:p>
    <w:p>
      <w:pPr>
        <w:pStyle w:val="null3"/>
        <w:ind w:firstLine="420"/>
      </w:pPr>
      <w:r>
        <w:rPr>
          <w:sz w:val="21"/>
        </w:rPr>
        <w:t>7.1.2</w:t>
      </w:r>
      <w:r>
        <w:rPr>
          <w:sz w:val="21"/>
        </w:rPr>
        <w:t>施工组织设计的提交和修改</w:t>
      </w:r>
    </w:p>
    <w:p>
      <w:pPr>
        <w:pStyle w:val="null3"/>
        <w:ind w:firstLine="420"/>
      </w:pPr>
      <w:r>
        <w:rPr>
          <w:sz w:val="21"/>
        </w:rPr>
        <w:t>承包人提交详细施工组织设计的期限的约定：</w:t>
      </w:r>
      <w:r>
        <w:rPr>
          <w:sz w:val="21"/>
          <w:u w:val="single"/>
        </w:rPr>
        <w:t xml:space="preserve"> </w:t>
      </w:r>
      <w:r>
        <w:rPr>
          <w:sz w:val="21"/>
          <w:u w:val="single"/>
        </w:rPr>
        <w:t>签订合同前提供。</w:t>
      </w:r>
    </w:p>
    <w:p>
      <w:pPr>
        <w:pStyle w:val="null3"/>
        <w:ind w:firstLine="420"/>
      </w:pPr>
      <w:r>
        <w:rPr>
          <w:sz w:val="21"/>
        </w:rPr>
        <w:t>发包人和监理人在收到详细的施工组织设计后确认或提出修改意见的期限：</w:t>
      </w:r>
      <w:r>
        <w:rPr>
          <w:sz w:val="21"/>
          <w:u w:val="single"/>
        </w:rPr>
        <w:t xml:space="preserve"> </w:t>
      </w:r>
      <w:r>
        <w:rPr>
          <w:sz w:val="21"/>
          <w:u w:val="single"/>
        </w:rPr>
        <w:t>按通用条款执行</w:t>
      </w:r>
      <w:r>
        <w:rPr>
          <w:sz w:val="21"/>
        </w:rPr>
        <w:t>。</w:t>
      </w:r>
    </w:p>
    <w:p>
      <w:pPr>
        <w:pStyle w:val="null3"/>
        <w:ind w:firstLine="420"/>
        <w:jc w:val="both"/>
      </w:pPr>
      <w:r>
        <w:rPr>
          <w:sz w:val="21"/>
        </w:rPr>
        <w:t>7.2</w:t>
      </w:r>
      <w:r>
        <w:rPr>
          <w:sz w:val="21"/>
        </w:rPr>
        <w:t>施工进度计划</w:t>
      </w:r>
    </w:p>
    <w:p>
      <w:pPr>
        <w:pStyle w:val="null3"/>
        <w:ind w:firstLine="420"/>
      </w:pPr>
      <w:r>
        <w:rPr>
          <w:sz w:val="21"/>
        </w:rPr>
        <w:t>7.2.2</w:t>
      </w:r>
      <w:r>
        <w:rPr>
          <w:sz w:val="21"/>
        </w:rPr>
        <w:t>施工进度计划的修订</w:t>
      </w:r>
    </w:p>
    <w:p>
      <w:pPr>
        <w:pStyle w:val="null3"/>
        <w:ind w:firstLine="420"/>
      </w:pPr>
      <w:r>
        <w:rPr>
          <w:sz w:val="21"/>
        </w:rPr>
        <w:t>发包人和监理人在收到修订的施工进度计划后确认或提出修改意见的期限：</w:t>
      </w:r>
      <w:r>
        <w:rPr>
          <w:sz w:val="21"/>
          <w:u w:val="single"/>
        </w:rPr>
        <w:t>按通用条款执行</w:t>
      </w:r>
      <w:r>
        <w:rPr>
          <w:sz w:val="21"/>
          <w:u w:val="single"/>
        </w:rPr>
        <w:t xml:space="preserve">  </w:t>
      </w:r>
      <w:r>
        <w:rPr>
          <w:sz w:val="21"/>
        </w:rPr>
        <w:t>。</w:t>
      </w:r>
    </w:p>
    <w:p>
      <w:pPr>
        <w:pStyle w:val="null3"/>
        <w:ind w:firstLine="420"/>
        <w:jc w:val="both"/>
      </w:pPr>
      <w:r>
        <w:rPr>
          <w:sz w:val="21"/>
        </w:rPr>
        <w:t>7.3</w:t>
      </w:r>
      <w:r>
        <w:rPr>
          <w:sz w:val="21"/>
        </w:rPr>
        <w:t>开工</w:t>
      </w:r>
    </w:p>
    <w:p>
      <w:pPr>
        <w:pStyle w:val="null3"/>
        <w:ind w:firstLine="420"/>
      </w:pPr>
      <w:r>
        <w:rPr>
          <w:sz w:val="21"/>
        </w:rPr>
        <w:t>7.3.1</w:t>
      </w:r>
      <w:r>
        <w:rPr>
          <w:sz w:val="21"/>
        </w:rPr>
        <w:t>开工准备</w:t>
      </w:r>
    </w:p>
    <w:p>
      <w:pPr>
        <w:pStyle w:val="null3"/>
        <w:ind w:firstLine="420"/>
      </w:pPr>
      <w:r>
        <w:rPr>
          <w:sz w:val="21"/>
        </w:rPr>
        <w:t>关于承包人提交工程开工报审表的期限：</w:t>
      </w:r>
      <w:r>
        <w:rPr>
          <w:sz w:val="21"/>
          <w:u w:val="single"/>
        </w:rPr>
        <w:t>按通用条款规定执行</w:t>
      </w:r>
      <w:r>
        <w:rPr>
          <w:sz w:val="21"/>
        </w:rPr>
        <w:t>。</w:t>
      </w:r>
    </w:p>
    <w:p>
      <w:pPr>
        <w:pStyle w:val="null3"/>
        <w:ind w:firstLine="420"/>
      </w:pPr>
      <w:r>
        <w:rPr>
          <w:sz w:val="21"/>
        </w:rPr>
        <w:t>关于发包人应完成的其他开工准备工作及期限：</w:t>
      </w:r>
      <w:r>
        <w:rPr>
          <w:sz w:val="21"/>
          <w:u w:val="single"/>
        </w:rPr>
        <w:t>正式开工前</w:t>
      </w:r>
      <w:r>
        <w:rPr>
          <w:sz w:val="21"/>
        </w:rPr>
        <w:t>。</w:t>
      </w:r>
    </w:p>
    <w:p>
      <w:pPr>
        <w:pStyle w:val="null3"/>
        <w:ind w:firstLine="420"/>
      </w:pPr>
      <w:r>
        <w:rPr>
          <w:sz w:val="21"/>
        </w:rPr>
        <w:t>关于承包人应完成的其他开工准备工作及期限：</w:t>
      </w:r>
      <w:r>
        <w:rPr>
          <w:sz w:val="21"/>
          <w:u w:val="single"/>
        </w:rPr>
        <w:t>正式开工前</w:t>
      </w:r>
      <w:r>
        <w:rPr>
          <w:sz w:val="21"/>
        </w:rPr>
        <w:t>。</w:t>
      </w:r>
    </w:p>
    <w:p>
      <w:pPr>
        <w:pStyle w:val="null3"/>
        <w:ind w:firstLine="420"/>
      </w:pPr>
      <w:r>
        <w:rPr>
          <w:sz w:val="21"/>
        </w:rPr>
        <w:t>7.3.2</w:t>
      </w:r>
      <w:r>
        <w:rPr>
          <w:sz w:val="21"/>
        </w:rPr>
        <w:t>开工通知</w:t>
      </w:r>
    </w:p>
    <w:p>
      <w:pPr>
        <w:pStyle w:val="null3"/>
        <w:ind w:firstLine="420"/>
      </w:pPr>
      <w:r>
        <w:rPr>
          <w:sz w:val="21"/>
        </w:rPr>
        <w:t>因发包人原因造成监理人未能在计划开工日期之日起</w:t>
      </w:r>
      <w:r>
        <w:rPr>
          <w:sz w:val="21"/>
          <w:u w:val="single"/>
        </w:rPr>
        <w:t xml:space="preserve"> </w:t>
      </w:r>
      <w:r>
        <w:rPr>
          <w:sz w:val="21"/>
          <w:u w:val="single"/>
        </w:rPr>
        <w:t>/</w:t>
      </w:r>
      <w:r>
        <w:rPr>
          <w:sz w:val="21"/>
        </w:rPr>
        <w:t>天内发出开工通知的，承包人有权提出价格调整要求，或者解除合同。</w:t>
      </w:r>
    </w:p>
    <w:p>
      <w:pPr>
        <w:pStyle w:val="null3"/>
        <w:ind w:firstLine="420"/>
        <w:jc w:val="both"/>
      </w:pPr>
      <w:r>
        <w:rPr>
          <w:sz w:val="21"/>
        </w:rPr>
        <w:t>7.4</w:t>
      </w:r>
      <w:r>
        <w:rPr>
          <w:sz w:val="21"/>
        </w:rPr>
        <w:t>测量放线</w:t>
      </w:r>
    </w:p>
    <w:p>
      <w:pPr>
        <w:pStyle w:val="null3"/>
        <w:ind w:firstLine="420"/>
        <w:jc w:val="both"/>
      </w:pPr>
      <w:r>
        <w:rPr>
          <w:sz w:val="21"/>
        </w:rPr>
        <w:t>7.4.1</w:t>
      </w:r>
      <w:r>
        <w:rPr>
          <w:sz w:val="21"/>
        </w:rPr>
        <w:t>发包人通过监理人向承包人提供测量基准点、基准线和水准点及其书面资料的期限：</w:t>
      </w:r>
      <w:r>
        <w:rPr>
          <w:sz w:val="21"/>
          <w:u w:val="single"/>
        </w:rPr>
        <w:t>按通用条款规定</w:t>
      </w:r>
      <w:r>
        <w:rPr>
          <w:sz w:val="21"/>
        </w:rPr>
        <w:t>。</w:t>
      </w:r>
    </w:p>
    <w:p>
      <w:pPr>
        <w:pStyle w:val="null3"/>
        <w:ind w:firstLine="420"/>
        <w:jc w:val="both"/>
      </w:pPr>
      <w:r>
        <w:rPr>
          <w:sz w:val="21"/>
        </w:rPr>
        <w:t>7.5</w:t>
      </w:r>
      <w:r>
        <w:rPr>
          <w:sz w:val="21"/>
        </w:rPr>
        <w:t>工期延误</w:t>
      </w:r>
    </w:p>
    <w:p>
      <w:pPr>
        <w:pStyle w:val="null3"/>
        <w:ind w:firstLine="420"/>
      </w:pPr>
      <w:r>
        <w:rPr>
          <w:sz w:val="21"/>
        </w:rPr>
        <w:t>7.5.1</w:t>
      </w:r>
      <w:r>
        <w:rPr>
          <w:sz w:val="21"/>
        </w:rPr>
        <w:t>因发包人原因导致工期延误</w:t>
      </w:r>
    </w:p>
    <w:p>
      <w:pPr>
        <w:pStyle w:val="null3"/>
        <w:ind w:firstLine="420"/>
      </w:pPr>
      <w:r>
        <w:rPr>
          <w:sz w:val="21"/>
        </w:rPr>
        <w:t>（</w:t>
      </w:r>
      <w:r>
        <w:rPr>
          <w:sz w:val="21"/>
        </w:rPr>
        <w:t>7</w:t>
      </w:r>
      <w:r>
        <w:rPr>
          <w:sz w:val="21"/>
        </w:rPr>
        <w:t>）因发包人原因导致工期延误的其他情形：</w:t>
      </w:r>
      <w:r>
        <w:rPr>
          <w:sz w:val="21"/>
          <w:u w:val="single"/>
        </w:rPr>
        <w:t xml:space="preserve">  </w:t>
      </w:r>
      <w:r>
        <w:rPr>
          <w:sz w:val="21"/>
          <w:u w:val="single"/>
        </w:rPr>
        <w:t xml:space="preserve">/     </w:t>
      </w:r>
      <w:r>
        <w:rPr>
          <w:sz w:val="21"/>
        </w:rPr>
        <w:t>。</w:t>
      </w:r>
    </w:p>
    <w:p>
      <w:pPr>
        <w:pStyle w:val="null3"/>
        <w:ind w:firstLine="420"/>
      </w:pPr>
      <w:r>
        <w:rPr>
          <w:sz w:val="21"/>
        </w:rPr>
        <w:t>7.5.2</w:t>
      </w:r>
      <w:r>
        <w:rPr>
          <w:sz w:val="21"/>
        </w:rPr>
        <w:t>因承包人原因导致工期延误</w:t>
      </w:r>
    </w:p>
    <w:p>
      <w:pPr>
        <w:pStyle w:val="null3"/>
        <w:ind w:firstLine="420"/>
      </w:pPr>
      <w:r>
        <w:rPr>
          <w:sz w:val="21"/>
        </w:rPr>
        <w:t>修改为：</w:t>
      </w:r>
    </w:p>
    <w:p>
      <w:pPr>
        <w:pStyle w:val="null3"/>
        <w:ind w:firstLine="420"/>
      </w:pPr>
      <w:r>
        <w:rPr>
          <w:sz w:val="21"/>
        </w:rPr>
        <w:t>（</w:t>
      </w:r>
      <w:r>
        <w:rPr>
          <w:sz w:val="21"/>
        </w:rPr>
        <w:t>1</w:t>
      </w:r>
      <w:r>
        <w:rPr>
          <w:sz w:val="21"/>
        </w:rPr>
        <w:t>）因承包人原因（除不可抗力因素或有合理原因经监督小组同意）导致不能依时完工，视为承包人违约，则工程每拖延</w:t>
      </w:r>
      <w:r>
        <w:rPr>
          <w:sz w:val="21"/>
        </w:rPr>
        <w:t>1</w:t>
      </w:r>
      <w:r>
        <w:rPr>
          <w:sz w:val="21"/>
        </w:rPr>
        <w:t>天，按</w:t>
      </w:r>
      <w:r>
        <w:rPr>
          <w:sz w:val="21"/>
        </w:rPr>
        <w:t>5000</w:t>
      </w:r>
      <w:r>
        <w:rPr>
          <w:sz w:val="21"/>
        </w:rPr>
        <w:t>元作为违约金，该违约金由发包人自行从承包人的工程款中扣除。逾期</w:t>
      </w:r>
      <w:r>
        <w:rPr>
          <w:sz w:val="21"/>
        </w:rPr>
        <w:t>15</w:t>
      </w:r>
      <w:r>
        <w:rPr>
          <w:sz w:val="21"/>
        </w:rPr>
        <w:t>天及以上的，发包人有权解除施工合同，重新选择施工单位，承包人必须在</w:t>
      </w:r>
      <w:r>
        <w:rPr>
          <w:sz w:val="21"/>
        </w:rPr>
        <w:t>2</w:t>
      </w:r>
      <w:r>
        <w:rPr>
          <w:sz w:val="21"/>
        </w:rPr>
        <w:t>天内撤离现场，造成的一切损失由承包人负责。</w:t>
      </w:r>
    </w:p>
    <w:p>
      <w:pPr>
        <w:pStyle w:val="null3"/>
        <w:ind w:firstLine="420"/>
      </w:pPr>
      <w:r>
        <w:rPr>
          <w:sz w:val="21"/>
        </w:rPr>
        <w:t>（</w:t>
      </w:r>
      <w:r>
        <w:rPr>
          <w:sz w:val="21"/>
        </w:rPr>
        <w:t>2</w:t>
      </w:r>
      <w:r>
        <w:rPr>
          <w:sz w:val="21"/>
        </w:rPr>
        <w:t>）承包人的实际施工现场推进工期与承包人所提供经发包人、监理工程师批准的技术（施工组织设计）中的施工进度控制表的单项工序出现偏差超过</w:t>
      </w:r>
      <w:r>
        <w:rPr>
          <w:sz w:val="21"/>
        </w:rPr>
        <w:t>1/3</w:t>
      </w:r>
      <w:r>
        <w:rPr>
          <w:sz w:val="21"/>
        </w:rPr>
        <w:t>临界危险工期时，或施工材料、设备、人员严重不足时，发包人以书面形式通知承包人，如承包人</w:t>
      </w:r>
      <w:r>
        <w:rPr>
          <w:sz w:val="21"/>
        </w:rPr>
        <w:t>7</w:t>
      </w:r>
      <w:r>
        <w:rPr>
          <w:sz w:val="21"/>
        </w:rPr>
        <w:t>日内尚无具体整改工程进度的应变措施，发包人有权采取一切有效的强硬措施介入承包人的现场施工管理，有权拒付工程款，以确保工程工期顺利推进，并由承包人负责由此引起的一切经济责任。</w:t>
      </w:r>
    </w:p>
    <w:p>
      <w:pPr>
        <w:pStyle w:val="null3"/>
        <w:ind w:firstLine="420"/>
      </w:pPr>
      <w:r>
        <w:rPr>
          <w:sz w:val="21"/>
        </w:rPr>
        <w:t>因承包人原因造成工期延误，逾期竣工违约金的上限：</w:t>
      </w:r>
      <w:r>
        <w:rPr>
          <w:sz w:val="21"/>
          <w:u w:val="single"/>
        </w:rPr>
        <w:t xml:space="preserve"> </w:t>
      </w:r>
      <w:r>
        <w:rPr>
          <w:sz w:val="21"/>
          <w:u w:val="single"/>
        </w:rPr>
        <w:t>合同总价的</w:t>
      </w:r>
      <w:r>
        <w:rPr>
          <w:sz w:val="21"/>
          <w:u w:val="single"/>
        </w:rPr>
        <w:t xml:space="preserve">5%     </w:t>
      </w:r>
      <w:r>
        <w:rPr>
          <w:sz w:val="21"/>
        </w:rPr>
        <w:t>。</w:t>
      </w:r>
    </w:p>
    <w:p>
      <w:pPr>
        <w:pStyle w:val="null3"/>
        <w:ind w:firstLine="420"/>
        <w:jc w:val="both"/>
      </w:pPr>
      <w:r>
        <w:rPr>
          <w:sz w:val="21"/>
        </w:rPr>
        <w:t>7.6</w:t>
      </w:r>
      <w:r>
        <w:rPr>
          <w:sz w:val="21"/>
        </w:rPr>
        <w:t>不利物质条件</w:t>
      </w:r>
    </w:p>
    <w:p>
      <w:pPr>
        <w:pStyle w:val="null3"/>
        <w:ind w:firstLine="420"/>
      </w:pPr>
      <w:r>
        <w:rPr>
          <w:sz w:val="21"/>
        </w:rPr>
        <w:t>不利物质条件的其他情形和有关约定：</w:t>
      </w:r>
      <w:r>
        <w:rPr>
          <w:sz w:val="21"/>
          <w:u w:val="single"/>
        </w:rPr>
        <w:t>/</w:t>
      </w:r>
    </w:p>
    <w:p>
      <w:pPr>
        <w:pStyle w:val="null3"/>
        <w:ind w:firstLine="420"/>
        <w:jc w:val="both"/>
      </w:pPr>
      <w:r>
        <w:rPr>
          <w:sz w:val="21"/>
        </w:rPr>
        <w:t>7.7</w:t>
      </w:r>
      <w:r>
        <w:rPr>
          <w:sz w:val="21"/>
        </w:rPr>
        <w:t>异常恶劣的气候条件</w:t>
      </w:r>
    </w:p>
    <w:p>
      <w:pPr>
        <w:pStyle w:val="null3"/>
        <w:ind w:firstLine="420"/>
      </w:pPr>
      <w:r>
        <w:rPr>
          <w:sz w:val="21"/>
        </w:rPr>
        <w:t>发包人和承包人同意以下情形视为异常恶劣的气候条件：</w:t>
      </w:r>
    </w:p>
    <w:p>
      <w:pPr>
        <w:pStyle w:val="null3"/>
        <w:ind w:firstLine="420"/>
      </w:pPr>
      <w:r>
        <w:rPr>
          <w:sz w:val="21"/>
          <w:u w:val="single"/>
        </w:rPr>
        <w:t>（</w:t>
      </w:r>
      <w:r>
        <w:rPr>
          <w:sz w:val="21"/>
          <w:u w:val="single"/>
        </w:rPr>
        <w:t>1</w:t>
      </w:r>
      <w:r>
        <w:rPr>
          <w:sz w:val="21"/>
          <w:u w:val="single"/>
        </w:rPr>
        <w:t>）发生烈度八度</w:t>
      </w:r>
      <w:r>
        <w:rPr>
          <w:sz w:val="21"/>
          <w:u w:val="single"/>
        </w:rPr>
        <w:t>(</w:t>
      </w:r>
      <w:r>
        <w:rPr>
          <w:sz w:val="21"/>
          <w:u w:val="single"/>
        </w:rPr>
        <w:t>含八度</w:t>
      </w:r>
      <w:r>
        <w:rPr>
          <w:sz w:val="21"/>
          <w:u w:val="single"/>
        </w:rPr>
        <w:t>)</w:t>
      </w:r>
      <w:r>
        <w:rPr>
          <w:sz w:val="21"/>
          <w:u w:val="single"/>
        </w:rPr>
        <w:t>以上地震、龙卷风、十级以上强风暴</w:t>
      </w:r>
      <w:r>
        <w:rPr>
          <w:sz w:val="21"/>
        </w:rPr>
        <w:t>；</w:t>
      </w:r>
    </w:p>
    <w:p>
      <w:pPr>
        <w:pStyle w:val="null3"/>
        <w:ind w:firstLine="420"/>
      </w:pPr>
      <w:r>
        <w:rPr>
          <w:sz w:val="21"/>
          <w:u w:val="single"/>
        </w:rPr>
        <w:t>（</w:t>
      </w:r>
      <w:r>
        <w:rPr>
          <w:sz w:val="21"/>
          <w:u w:val="single"/>
        </w:rPr>
        <w:t>2</w:t>
      </w:r>
      <w:r>
        <w:rPr>
          <w:sz w:val="21"/>
          <w:u w:val="single"/>
        </w:rPr>
        <w:t>）</w:t>
      </w:r>
      <w:r>
        <w:rPr>
          <w:sz w:val="21"/>
          <w:u w:val="single"/>
        </w:rPr>
        <w:t>8</w:t>
      </w:r>
      <w:r>
        <w:rPr>
          <w:sz w:val="21"/>
          <w:u w:val="single"/>
        </w:rPr>
        <w:t>级以上（包含</w:t>
      </w:r>
      <w:r>
        <w:rPr>
          <w:sz w:val="21"/>
          <w:u w:val="single"/>
        </w:rPr>
        <w:t>8</w:t>
      </w:r>
      <w:r>
        <w:rPr>
          <w:sz w:val="21"/>
          <w:u w:val="single"/>
        </w:rPr>
        <w:t>级）的台风（按照国家相关安全生产规定）；</w:t>
      </w:r>
    </w:p>
    <w:p>
      <w:pPr>
        <w:pStyle w:val="null3"/>
        <w:ind w:firstLine="420"/>
      </w:pPr>
      <w:r>
        <w:rPr>
          <w:sz w:val="21"/>
          <w:u w:val="single"/>
        </w:rPr>
        <w:t>（</w:t>
      </w:r>
      <w:r>
        <w:rPr>
          <w:sz w:val="21"/>
          <w:u w:val="single"/>
        </w:rPr>
        <w:t>3</w:t>
      </w:r>
      <w:r>
        <w:rPr>
          <w:sz w:val="21"/>
          <w:u w:val="single"/>
        </w:rPr>
        <w:t>）在连续</w:t>
      </w:r>
      <w:r>
        <w:rPr>
          <w:sz w:val="21"/>
          <w:u w:val="single"/>
        </w:rPr>
        <w:t>24</w:t>
      </w:r>
      <w:r>
        <w:rPr>
          <w:sz w:val="21"/>
          <w:u w:val="single"/>
        </w:rPr>
        <w:t>小时内所降雨量超过</w:t>
      </w:r>
      <w:r>
        <w:rPr>
          <w:sz w:val="21"/>
          <w:u w:val="single"/>
        </w:rPr>
        <w:t>50mm</w:t>
      </w:r>
      <w:r>
        <w:rPr>
          <w:sz w:val="21"/>
          <w:u w:val="single"/>
        </w:rPr>
        <w:t>（包含</w:t>
      </w:r>
      <w:r>
        <w:rPr>
          <w:sz w:val="21"/>
          <w:u w:val="single"/>
        </w:rPr>
        <w:t>50mm</w:t>
      </w:r>
      <w:r>
        <w:rPr>
          <w:sz w:val="21"/>
          <w:u w:val="single"/>
        </w:rPr>
        <w:t>）；</w:t>
      </w:r>
    </w:p>
    <w:p>
      <w:pPr>
        <w:pStyle w:val="null3"/>
        <w:ind w:firstLine="420"/>
      </w:pPr>
      <w:r>
        <w:rPr>
          <w:sz w:val="21"/>
          <w:u w:val="single"/>
        </w:rPr>
        <w:t>（</w:t>
      </w:r>
      <w:r>
        <w:rPr>
          <w:sz w:val="21"/>
          <w:u w:val="single"/>
        </w:rPr>
        <w:t>4</w:t>
      </w:r>
      <w:r>
        <w:rPr>
          <w:sz w:val="21"/>
          <w:u w:val="single"/>
        </w:rPr>
        <w:t>）在任何</w:t>
      </w:r>
      <w:r>
        <w:rPr>
          <w:sz w:val="21"/>
          <w:u w:val="single"/>
        </w:rPr>
        <w:t>6</w:t>
      </w:r>
      <w:r>
        <w:rPr>
          <w:sz w:val="21"/>
          <w:u w:val="single"/>
        </w:rPr>
        <w:t>小时内降雪量</w:t>
      </w:r>
      <w:r>
        <w:rPr>
          <w:sz w:val="21"/>
          <w:u w:val="single"/>
        </w:rPr>
        <w:t>300 mm</w:t>
      </w:r>
      <w:r>
        <w:rPr>
          <w:sz w:val="21"/>
          <w:u w:val="single"/>
        </w:rPr>
        <w:t>以上；</w:t>
      </w:r>
    </w:p>
    <w:p>
      <w:pPr>
        <w:pStyle w:val="null3"/>
        <w:ind w:firstLine="420"/>
      </w:pPr>
      <w:r>
        <w:rPr>
          <w:sz w:val="21"/>
          <w:u w:val="single"/>
        </w:rPr>
        <w:t>（</w:t>
      </w:r>
      <w:r>
        <w:rPr>
          <w:sz w:val="21"/>
          <w:u w:val="single"/>
        </w:rPr>
        <w:t>5</w:t>
      </w:r>
      <w:r>
        <w:rPr>
          <w:sz w:val="21"/>
          <w:u w:val="single"/>
        </w:rPr>
        <w:t>）摄氏</w:t>
      </w:r>
      <w:r>
        <w:rPr>
          <w:sz w:val="21"/>
          <w:u w:val="single"/>
        </w:rPr>
        <w:t>40</w:t>
      </w:r>
      <w:r>
        <w:rPr>
          <w:sz w:val="21"/>
          <w:u w:val="single"/>
        </w:rPr>
        <w:t>度以上（包含摄氏</w:t>
      </w:r>
      <w:r>
        <w:rPr>
          <w:sz w:val="21"/>
          <w:u w:val="single"/>
        </w:rPr>
        <w:t>40</w:t>
      </w:r>
      <w:r>
        <w:rPr>
          <w:sz w:val="21"/>
          <w:u w:val="single"/>
        </w:rPr>
        <w:t>度）的高温天气；</w:t>
      </w:r>
    </w:p>
    <w:p>
      <w:pPr>
        <w:pStyle w:val="null3"/>
        <w:ind w:firstLine="420"/>
      </w:pPr>
      <w:r>
        <w:rPr>
          <w:sz w:val="21"/>
          <w:u w:val="single"/>
        </w:rPr>
        <w:t>（</w:t>
      </w:r>
      <w:r>
        <w:rPr>
          <w:sz w:val="21"/>
          <w:u w:val="single"/>
        </w:rPr>
        <w:t>6</w:t>
      </w:r>
      <w:r>
        <w:rPr>
          <w:sz w:val="21"/>
          <w:u w:val="single"/>
        </w:rPr>
        <w:t>）摄氏零下</w:t>
      </w:r>
      <w:r>
        <w:rPr>
          <w:sz w:val="21"/>
          <w:u w:val="single"/>
        </w:rPr>
        <w:t>5</w:t>
      </w:r>
      <w:r>
        <w:rPr>
          <w:sz w:val="21"/>
          <w:u w:val="single"/>
        </w:rPr>
        <w:t>度以下（包含零下</w:t>
      </w:r>
      <w:r>
        <w:rPr>
          <w:sz w:val="21"/>
          <w:u w:val="single"/>
        </w:rPr>
        <w:t>5</w:t>
      </w:r>
      <w:r>
        <w:rPr>
          <w:sz w:val="21"/>
          <w:u w:val="single"/>
        </w:rPr>
        <w:t>度）的严寒天气。</w:t>
      </w:r>
    </w:p>
    <w:p>
      <w:pPr>
        <w:pStyle w:val="null3"/>
        <w:ind w:firstLine="420"/>
        <w:jc w:val="both"/>
      </w:pPr>
      <w:r>
        <w:rPr>
          <w:sz w:val="21"/>
        </w:rPr>
        <w:t>7.9</w:t>
      </w:r>
      <w:r>
        <w:rPr>
          <w:sz w:val="21"/>
        </w:rPr>
        <w:t>提前竣工的奖励</w:t>
      </w:r>
    </w:p>
    <w:p>
      <w:pPr>
        <w:pStyle w:val="null3"/>
        <w:ind w:firstLine="420"/>
      </w:pPr>
      <w:r>
        <w:rPr>
          <w:sz w:val="21"/>
        </w:rPr>
        <w:t>7.9.2</w:t>
      </w:r>
      <w:r>
        <w:rPr>
          <w:sz w:val="21"/>
        </w:rPr>
        <w:t>提前竣工的奖励：</w:t>
      </w:r>
      <w:r>
        <w:rPr>
          <w:sz w:val="21"/>
          <w:u w:val="single"/>
        </w:rPr>
        <w:t xml:space="preserve">    </w:t>
      </w:r>
      <w:r>
        <w:rPr>
          <w:sz w:val="21"/>
          <w:u w:val="single"/>
        </w:rPr>
        <w:t>无奖励</w:t>
      </w:r>
      <w:r>
        <w:rPr>
          <w:sz w:val="21"/>
          <w:u w:val="single"/>
        </w:rPr>
        <w:t xml:space="preserve">      </w:t>
      </w:r>
      <w:r>
        <w:rPr>
          <w:sz w:val="21"/>
        </w:rPr>
        <w:t>。</w:t>
      </w:r>
    </w:p>
    <w:p>
      <w:pPr>
        <w:pStyle w:val="null3"/>
        <w:ind w:firstLine="422"/>
        <w:jc w:val="both"/>
      </w:pPr>
      <w:r>
        <w:rPr>
          <w:sz w:val="21"/>
          <w:b/>
        </w:rPr>
        <w:t>8.</w:t>
      </w:r>
      <w:r>
        <w:rPr>
          <w:sz w:val="21"/>
          <w:b/>
        </w:rPr>
        <w:t>材料与设备</w:t>
      </w:r>
    </w:p>
    <w:p>
      <w:pPr>
        <w:pStyle w:val="null3"/>
        <w:ind w:firstLine="420"/>
        <w:jc w:val="both"/>
      </w:pPr>
      <w:r>
        <w:rPr>
          <w:sz w:val="21"/>
        </w:rPr>
        <w:t>8.4</w:t>
      </w:r>
      <w:r>
        <w:rPr>
          <w:sz w:val="21"/>
        </w:rPr>
        <w:t>材料与工程设备的保管与使用</w:t>
      </w:r>
    </w:p>
    <w:p>
      <w:pPr>
        <w:pStyle w:val="null3"/>
        <w:ind w:firstLine="420"/>
      </w:pPr>
      <w:r>
        <w:rPr>
          <w:sz w:val="21"/>
        </w:rPr>
        <w:t>8.4.1</w:t>
      </w:r>
      <w:r>
        <w:rPr>
          <w:sz w:val="21"/>
        </w:rPr>
        <w:t>发包人供应的材料设备的保管费用的承担：</w:t>
      </w:r>
      <w:r>
        <w:rPr>
          <w:sz w:val="21"/>
          <w:u w:val="single"/>
        </w:rPr>
        <w:t xml:space="preserve">  </w:t>
      </w:r>
      <w:r>
        <w:rPr>
          <w:sz w:val="21"/>
          <w:u w:val="single"/>
        </w:rPr>
        <w:t>由承包人承担</w:t>
      </w:r>
      <w:r>
        <w:rPr>
          <w:sz w:val="21"/>
          <w:u w:val="single"/>
        </w:rPr>
        <w:t xml:space="preserve">   </w:t>
      </w:r>
      <w:r>
        <w:rPr>
          <w:sz w:val="21"/>
        </w:rPr>
        <w:t>。</w:t>
      </w:r>
    </w:p>
    <w:p>
      <w:pPr>
        <w:pStyle w:val="null3"/>
        <w:ind w:firstLine="420"/>
        <w:jc w:val="both"/>
      </w:pPr>
      <w:r>
        <w:rPr>
          <w:sz w:val="21"/>
        </w:rPr>
        <w:t>8.6</w:t>
      </w:r>
      <w:r>
        <w:rPr>
          <w:sz w:val="21"/>
        </w:rPr>
        <w:t>样品</w:t>
      </w:r>
    </w:p>
    <w:p>
      <w:pPr>
        <w:pStyle w:val="null3"/>
        <w:ind w:firstLine="420"/>
      </w:pPr>
      <w:r>
        <w:rPr>
          <w:sz w:val="21"/>
        </w:rPr>
        <w:t>8.6.1</w:t>
      </w:r>
      <w:r>
        <w:rPr>
          <w:sz w:val="21"/>
        </w:rPr>
        <w:t>样品的报送与封存</w:t>
      </w:r>
    </w:p>
    <w:p>
      <w:pPr>
        <w:pStyle w:val="null3"/>
        <w:ind w:firstLine="420"/>
      </w:pPr>
      <w:r>
        <w:rPr>
          <w:sz w:val="21"/>
        </w:rPr>
        <w:t>需要承包人报送样品的材料或工程设备，样品的种类、名称、规格、数量要求：</w:t>
      </w:r>
    </w:p>
    <w:p>
      <w:pPr>
        <w:pStyle w:val="null3"/>
        <w:ind w:firstLine="420"/>
        <w:jc w:val="both"/>
      </w:pPr>
      <w:r>
        <w:rPr>
          <w:sz w:val="21"/>
          <w:u w:val="single"/>
        </w:rPr>
        <w:t>由承包人负责采购并用于本工程的主要材料中，可以提供实物样品的，应当提供实物样品（规格、质量、数量必须严格按照图纸、工程量清单、磋商文件的要求）；不能提供实物样品的（如栽植物等），应当提供实物照片作为验收参考。所有的工程材料均需经发包人认可后，凭发包人或监理人所发出的确认书进行订购，样板由发包人或监理人保存，以便核对；到货后，进场材料必须提供厂家生产资质和生产许可证，经发包人或监理人检验后方可投入工程施工；否则，因质量或效果未能达到监理及发包人要求而造成的返工费用由承包人承担，并承担工期延误的所有责任。承包人采购材料和设备由其自行负责运输和保管</w:t>
      </w:r>
      <w:r>
        <w:rPr>
          <w:sz w:val="21"/>
        </w:rPr>
        <w:t>。</w:t>
      </w:r>
    </w:p>
    <w:p>
      <w:pPr>
        <w:pStyle w:val="null3"/>
        <w:ind w:firstLine="420"/>
        <w:jc w:val="both"/>
      </w:pPr>
      <w:r>
        <w:rPr>
          <w:sz w:val="21"/>
        </w:rPr>
        <w:t>8.8</w:t>
      </w:r>
      <w:r>
        <w:rPr>
          <w:sz w:val="21"/>
        </w:rPr>
        <w:t>施工设备和临时设施</w:t>
      </w:r>
    </w:p>
    <w:p>
      <w:pPr>
        <w:pStyle w:val="null3"/>
        <w:ind w:firstLine="420"/>
      </w:pPr>
      <w:r>
        <w:rPr>
          <w:sz w:val="21"/>
        </w:rPr>
        <w:t>8.8.1</w:t>
      </w:r>
      <w:r>
        <w:rPr>
          <w:sz w:val="21"/>
        </w:rPr>
        <w:t>承包人提供的施工设备和临时设施</w:t>
      </w:r>
    </w:p>
    <w:p>
      <w:pPr>
        <w:pStyle w:val="null3"/>
        <w:ind w:firstLine="420"/>
      </w:pPr>
      <w:r>
        <w:rPr>
          <w:sz w:val="21"/>
        </w:rPr>
        <w:t>关于修建临时设施费用承担的约定：</w:t>
      </w:r>
      <w:r>
        <w:rPr>
          <w:sz w:val="21"/>
          <w:u w:val="single"/>
        </w:rPr>
        <w:t xml:space="preserve"> </w:t>
      </w:r>
      <w:r>
        <w:rPr>
          <w:sz w:val="21"/>
          <w:u w:val="single"/>
        </w:rPr>
        <w:t>按通用条款执行，由承包人自行承担</w:t>
      </w:r>
      <w:r>
        <w:rPr>
          <w:sz w:val="21"/>
          <w:u w:val="single"/>
        </w:rPr>
        <w:t xml:space="preserve">   </w:t>
      </w:r>
      <w:r>
        <w:rPr>
          <w:sz w:val="21"/>
        </w:rPr>
        <w:t>。</w:t>
      </w:r>
    </w:p>
    <w:p>
      <w:pPr>
        <w:pStyle w:val="null3"/>
        <w:ind w:firstLine="422"/>
        <w:jc w:val="both"/>
      </w:pPr>
      <w:r>
        <w:rPr>
          <w:sz w:val="21"/>
          <w:b/>
        </w:rPr>
        <w:t>9.</w:t>
      </w:r>
      <w:r>
        <w:rPr>
          <w:sz w:val="21"/>
          <w:b/>
        </w:rPr>
        <w:t>试验与检验</w:t>
      </w:r>
    </w:p>
    <w:p>
      <w:pPr>
        <w:pStyle w:val="null3"/>
        <w:ind w:firstLine="420"/>
        <w:jc w:val="both"/>
      </w:pPr>
      <w:r>
        <w:rPr>
          <w:sz w:val="21"/>
        </w:rPr>
        <w:t>9.1</w:t>
      </w:r>
      <w:r>
        <w:rPr>
          <w:sz w:val="21"/>
        </w:rPr>
        <w:t>试验设备与试验人员</w:t>
      </w:r>
    </w:p>
    <w:p>
      <w:pPr>
        <w:pStyle w:val="null3"/>
        <w:ind w:firstLine="420"/>
      </w:pPr>
      <w:r>
        <w:rPr>
          <w:sz w:val="21"/>
        </w:rPr>
        <w:t>9.1.2</w:t>
      </w:r>
      <w:r>
        <w:rPr>
          <w:sz w:val="21"/>
        </w:rPr>
        <w:t>试验设备</w:t>
      </w:r>
    </w:p>
    <w:p>
      <w:pPr>
        <w:pStyle w:val="null3"/>
        <w:ind w:firstLine="420"/>
      </w:pPr>
      <w:r>
        <w:rPr>
          <w:sz w:val="21"/>
        </w:rPr>
        <w:t>施工现场需要配置的试验场所：</w:t>
      </w:r>
      <w:r>
        <w:rPr>
          <w:sz w:val="21"/>
          <w:u w:val="single"/>
        </w:rPr>
        <w:t xml:space="preserve">    </w:t>
      </w:r>
      <w:r>
        <w:rPr>
          <w:sz w:val="21"/>
          <w:u w:val="single"/>
        </w:rPr>
        <w:t xml:space="preserve">/       </w:t>
      </w:r>
      <w:r>
        <w:rPr>
          <w:sz w:val="21"/>
        </w:rPr>
        <w:t>。</w:t>
      </w:r>
    </w:p>
    <w:p>
      <w:pPr>
        <w:pStyle w:val="null3"/>
        <w:ind w:firstLine="420"/>
      </w:pPr>
      <w:r>
        <w:rPr>
          <w:sz w:val="21"/>
        </w:rPr>
        <w:t>施工现场需要配备的试验设备：</w:t>
      </w:r>
      <w:r>
        <w:rPr>
          <w:sz w:val="21"/>
          <w:u w:val="single"/>
        </w:rPr>
        <w:t xml:space="preserve">    </w:t>
      </w:r>
      <w:r>
        <w:rPr>
          <w:sz w:val="21"/>
          <w:u w:val="single"/>
        </w:rPr>
        <w:t xml:space="preserve">/       </w:t>
      </w:r>
      <w:r>
        <w:rPr>
          <w:sz w:val="21"/>
        </w:rPr>
        <w:t>。</w:t>
      </w:r>
    </w:p>
    <w:p>
      <w:pPr>
        <w:pStyle w:val="null3"/>
        <w:ind w:firstLine="420"/>
      </w:pPr>
      <w:r>
        <w:rPr>
          <w:sz w:val="21"/>
        </w:rPr>
        <w:t>施工现场需要具备的其他试验条件：</w:t>
      </w:r>
      <w:r>
        <w:rPr>
          <w:sz w:val="21"/>
          <w:u w:val="single"/>
        </w:rPr>
        <w:t xml:space="preserve">  </w:t>
      </w:r>
      <w:r>
        <w:rPr>
          <w:sz w:val="21"/>
          <w:u w:val="single"/>
        </w:rPr>
        <w:t xml:space="preserve">/        </w:t>
      </w:r>
      <w:r>
        <w:rPr>
          <w:sz w:val="21"/>
        </w:rPr>
        <w:t>。</w:t>
      </w:r>
    </w:p>
    <w:p>
      <w:pPr>
        <w:pStyle w:val="null3"/>
        <w:ind w:firstLine="420"/>
        <w:jc w:val="both"/>
      </w:pPr>
      <w:r>
        <w:rPr>
          <w:sz w:val="21"/>
        </w:rPr>
        <w:t>9.4</w:t>
      </w:r>
      <w:r>
        <w:rPr>
          <w:sz w:val="21"/>
        </w:rPr>
        <w:t>现场工艺试验</w:t>
      </w:r>
    </w:p>
    <w:p>
      <w:pPr>
        <w:pStyle w:val="null3"/>
        <w:ind w:firstLine="420"/>
      </w:pPr>
      <w:r>
        <w:rPr>
          <w:sz w:val="21"/>
        </w:rPr>
        <w:t>现场工艺试验的有关约定：</w:t>
      </w:r>
      <w:r>
        <w:rPr>
          <w:sz w:val="21"/>
          <w:u w:val="single"/>
        </w:rPr>
        <w:t xml:space="preserve">    </w:t>
      </w:r>
      <w:r>
        <w:rPr>
          <w:sz w:val="21"/>
          <w:u w:val="single"/>
        </w:rPr>
        <w:t>按通用条款执行</w:t>
      </w:r>
      <w:r>
        <w:rPr>
          <w:sz w:val="21"/>
        </w:rPr>
        <w:t>。</w:t>
      </w:r>
    </w:p>
    <w:p>
      <w:pPr>
        <w:pStyle w:val="null3"/>
        <w:jc w:val="both"/>
      </w:pPr>
      <w:r>
        <w:rPr>
          <w:sz w:val="21"/>
        </w:rPr>
        <w:t>补充：</w:t>
      </w:r>
    </w:p>
    <w:p>
      <w:pPr>
        <w:pStyle w:val="null3"/>
        <w:ind w:firstLine="420"/>
        <w:jc w:val="both"/>
      </w:pPr>
      <w:r>
        <w:rPr>
          <w:sz w:val="21"/>
        </w:rPr>
        <w:t>本工程所有材料和工程设备等产品的检验试验费，已按新定额包含在综合单价中。</w:t>
      </w:r>
    </w:p>
    <w:p>
      <w:pPr>
        <w:pStyle w:val="null3"/>
        <w:ind w:firstLine="422"/>
        <w:jc w:val="both"/>
      </w:pPr>
      <w:r>
        <w:rPr>
          <w:sz w:val="21"/>
          <w:b/>
        </w:rPr>
        <w:t>10.</w:t>
      </w:r>
      <w:r>
        <w:rPr>
          <w:sz w:val="21"/>
          <w:b/>
        </w:rPr>
        <w:t>变更</w:t>
      </w:r>
    </w:p>
    <w:p>
      <w:pPr>
        <w:pStyle w:val="null3"/>
        <w:ind w:firstLine="420"/>
        <w:jc w:val="both"/>
      </w:pPr>
      <w:r>
        <w:rPr>
          <w:sz w:val="21"/>
        </w:rPr>
        <w:t>10.1</w:t>
      </w:r>
      <w:r>
        <w:rPr>
          <w:sz w:val="21"/>
        </w:rPr>
        <w:t>变更的范围</w:t>
      </w:r>
    </w:p>
    <w:p>
      <w:pPr>
        <w:pStyle w:val="null3"/>
        <w:ind w:firstLine="420"/>
      </w:pPr>
      <w:r>
        <w:rPr>
          <w:sz w:val="21"/>
        </w:rPr>
        <w:t>关于变更的范围的约定：</w:t>
      </w:r>
      <w:r>
        <w:rPr>
          <w:sz w:val="21"/>
          <w:u w:val="single"/>
        </w:rPr>
        <w:t xml:space="preserve">  </w:t>
      </w:r>
      <w:r>
        <w:rPr>
          <w:sz w:val="21"/>
          <w:u w:val="single"/>
        </w:rPr>
        <w:t>按通用条款执行</w:t>
      </w:r>
      <w:r>
        <w:rPr>
          <w:sz w:val="21"/>
          <w:u w:val="single"/>
        </w:rPr>
        <w:t xml:space="preserve">   </w:t>
      </w:r>
      <w:r>
        <w:rPr>
          <w:sz w:val="21"/>
        </w:rPr>
        <w:t>。</w:t>
      </w:r>
    </w:p>
    <w:p>
      <w:pPr>
        <w:pStyle w:val="null3"/>
        <w:ind w:firstLine="420"/>
        <w:jc w:val="both"/>
      </w:pPr>
      <w:r>
        <w:rPr>
          <w:sz w:val="21"/>
        </w:rPr>
        <w:t>10.4</w:t>
      </w:r>
      <w:r>
        <w:rPr>
          <w:sz w:val="21"/>
        </w:rPr>
        <w:t>变更估价</w:t>
      </w:r>
    </w:p>
    <w:p>
      <w:pPr>
        <w:pStyle w:val="null3"/>
        <w:ind w:firstLine="420"/>
      </w:pPr>
      <w:r>
        <w:rPr>
          <w:sz w:val="21"/>
        </w:rPr>
        <w:t>10.4.1</w:t>
      </w:r>
      <w:r>
        <w:rPr>
          <w:sz w:val="21"/>
        </w:rPr>
        <w:t>变更估价原则</w:t>
      </w:r>
    </w:p>
    <w:p>
      <w:pPr>
        <w:pStyle w:val="null3"/>
        <w:ind w:firstLine="420"/>
      </w:pPr>
      <w:r>
        <w:rPr>
          <w:sz w:val="21"/>
        </w:rPr>
        <w:t>关于变更估价的约定</w:t>
      </w:r>
      <w:r>
        <w:rPr>
          <w:sz w:val="21"/>
        </w:rPr>
        <w:t>:</w:t>
      </w:r>
      <w:r>
        <w:rPr>
          <w:sz w:val="21"/>
          <w:u w:val="single"/>
        </w:rPr>
        <w:t>工程变更结算造价以成交综合单价和根据施工图纸、设计变更或洽商和竣工图纸等资料实际完成的工程量为依据。</w:t>
      </w:r>
    </w:p>
    <w:p>
      <w:pPr>
        <w:pStyle w:val="null3"/>
        <w:ind w:firstLine="420"/>
      </w:pPr>
      <w:r>
        <w:rPr>
          <w:sz w:val="21"/>
          <w:u w:val="single"/>
        </w:rPr>
        <w:t>补充：</w:t>
      </w:r>
      <w:r>
        <w:rPr>
          <w:sz w:val="21"/>
          <w:u w:val="single"/>
        </w:rPr>
        <w:t>10.4.1.1</w:t>
      </w:r>
      <w:r>
        <w:rPr>
          <w:sz w:val="21"/>
          <w:u w:val="single"/>
        </w:rPr>
        <w:t>导致分部分项工程项目费和措施项目费的调整办法：</w:t>
      </w:r>
    </w:p>
    <w:p>
      <w:pPr>
        <w:pStyle w:val="null3"/>
        <w:ind w:firstLine="420"/>
      </w:pPr>
      <w:r>
        <w:rPr>
          <w:sz w:val="21"/>
          <w:u w:val="single"/>
        </w:rPr>
        <w:t>√按以下方法调整：</w:t>
      </w:r>
    </w:p>
    <w:p>
      <w:pPr>
        <w:pStyle w:val="null3"/>
        <w:ind w:firstLine="420"/>
      </w:pPr>
      <w:r>
        <w:rPr>
          <w:sz w:val="21"/>
          <w:u w:val="single"/>
        </w:rPr>
        <w:t>经审批的工程变更，发包人、承包人应按下列方法调整变更工程的分部分项工程项目费和措施项目费。</w:t>
      </w:r>
    </w:p>
    <w:p>
      <w:pPr>
        <w:pStyle w:val="null3"/>
        <w:ind w:firstLine="420"/>
      </w:pPr>
      <w:r>
        <w:rPr>
          <w:sz w:val="21"/>
          <w:u w:val="single"/>
        </w:rPr>
        <w:t>(1)</w:t>
      </w:r>
      <w:r>
        <w:rPr>
          <w:sz w:val="21"/>
          <w:u w:val="single"/>
        </w:rPr>
        <w:t>增减工程量按实计算；</w:t>
      </w:r>
    </w:p>
    <w:p>
      <w:pPr>
        <w:pStyle w:val="null3"/>
        <w:ind w:firstLine="420"/>
      </w:pPr>
      <w:r>
        <w:rPr>
          <w:sz w:val="21"/>
          <w:u w:val="single"/>
        </w:rPr>
        <w:t>(2)</w:t>
      </w:r>
      <w:r>
        <w:rPr>
          <w:sz w:val="21"/>
          <w:u w:val="single"/>
        </w:rPr>
        <w:t>属扣减工程的，综合单价按合同内工程量清单已有综合单价执行；合同中该项目的单价</w:t>
      </w:r>
      <w:r>
        <w:rPr>
          <w:sz w:val="21"/>
          <w:u w:val="single"/>
        </w:rPr>
        <w:t>=</w:t>
      </w:r>
      <w:r>
        <w:rPr>
          <w:sz w:val="21"/>
          <w:u w:val="single"/>
        </w:rPr>
        <w:t>首次报价中该项目的单价×磋商下浮率（磋商下浮率＝（最终报价的总价</w:t>
      </w:r>
      <w:r>
        <w:rPr>
          <w:sz w:val="21"/>
          <w:u w:val="single"/>
        </w:rPr>
        <w:t>-</w:t>
      </w:r>
      <w:r>
        <w:rPr>
          <w:sz w:val="21"/>
          <w:u w:val="single"/>
        </w:rPr>
        <w:t>含税绿色施工安全防护措施费总额</w:t>
      </w:r>
      <w:r>
        <w:rPr>
          <w:sz w:val="21"/>
          <w:u w:val="single"/>
        </w:rPr>
        <w:t>-</w:t>
      </w:r>
      <w:r>
        <w:rPr>
          <w:sz w:val="21"/>
          <w:u w:val="single"/>
        </w:rPr>
        <w:t>暂列金额费用）</w:t>
      </w:r>
      <w:r>
        <w:rPr>
          <w:sz w:val="21"/>
          <w:u w:val="single"/>
        </w:rPr>
        <w:t>/</w:t>
      </w:r>
      <w:r>
        <w:rPr>
          <w:sz w:val="21"/>
          <w:u w:val="single"/>
        </w:rPr>
        <w:t>（第一次报价的总价</w:t>
      </w:r>
      <w:r>
        <w:rPr>
          <w:sz w:val="21"/>
          <w:u w:val="single"/>
        </w:rPr>
        <w:t>-</w:t>
      </w:r>
      <w:r>
        <w:rPr>
          <w:sz w:val="21"/>
          <w:u w:val="single"/>
        </w:rPr>
        <w:t>含税绿色施工安全防护措施费总额</w:t>
      </w:r>
      <w:r>
        <w:rPr>
          <w:sz w:val="21"/>
          <w:u w:val="single"/>
        </w:rPr>
        <w:t>-</w:t>
      </w:r>
      <w:r>
        <w:rPr>
          <w:sz w:val="21"/>
          <w:u w:val="single"/>
        </w:rPr>
        <w:t>暂列金额费用）×</w:t>
      </w:r>
      <w:r>
        <w:rPr>
          <w:sz w:val="21"/>
          <w:u w:val="single"/>
        </w:rPr>
        <w:t>100%</w:t>
      </w:r>
      <w:r>
        <w:rPr>
          <w:sz w:val="21"/>
          <w:u w:val="single"/>
        </w:rPr>
        <w:t>）。</w:t>
      </w:r>
    </w:p>
    <w:p>
      <w:pPr>
        <w:pStyle w:val="null3"/>
        <w:ind w:firstLine="420"/>
      </w:pPr>
      <w:r>
        <w:rPr>
          <w:sz w:val="21"/>
          <w:u w:val="single"/>
        </w:rPr>
        <w:t>(3)</w:t>
      </w:r>
      <w:r>
        <w:rPr>
          <w:sz w:val="21"/>
          <w:u w:val="single"/>
        </w:rPr>
        <w:t>属增加工程的，在合同总额</w:t>
      </w:r>
      <w:r>
        <w:rPr>
          <w:sz w:val="21"/>
          <w:u w:val="single"/>
        </w:rPr>
        <w:t>10%</w:t>
      </w:r>
      <w:r>
        <w:rPr>
          <w:sz w:val="21"/>
          <w:u w:val="single"/>
        </w:rPr>
        <w:t>以内的可进行变更，超出的须按法规要求重新进行采购，属增加工程的，合同内工程量清单有适用或类似的综合单价的，则沿用或参照执行；但若某一清单项目增加的工程量超过该项目清单工程量</w:t>
      </w:r>
      <w:r>
        <w:rPr>
          <w:sz w:val="21"/>
          <w:u w:val="single"/>
        </w:rPr>
        <w:t>10%</w:t>
      </w:r>
      <w:r>
        <w:rPr>
          <w:sz w:val="21"/>
          <w:u w:val="single"/>
        </w:rPr>
        <w:t>或以上，或该清单项目增加的工程造价超过合同总造价的</w:t>
      </w:r>
      <w:r>
        <w:rPr>
          <w:sz w:val="21"/>
          <w:u w:val="single"/>
        </w:rPr>
        <w:t>1%</w:t>
      </w:r>
      <w:r>
        <w:rPr>
          <w:sz w:val="21"/>
          <w:u w:val="single"/>
        </w:rPr>
        <w:t>或</w:t>
      </w:r>
      <w:r>
        <w:rPr>
          <w:sz w:val="21"/>
          <w:u w:val="single"/>
        </w:rPr>
        <w:t>20</w:t>
      </w:r>
      <w:r>
        <w:rPr>
          <w:sz w:val="21"/>
          <w:u w:val="single"/>
        </w:rPr>
        <w:t>万元以上的，如果合同综合单价不高于本工程招标控制价中该项目综合单价的，按合同报价单中已有单价或价格执行；如果合同综合单价高于本工程招标控制价中本项目综合单价的，则增加的工程量造价按本工程的招标控制价的综合单价执行。合同中该项目的单价</w:t>
      </w:r>
      <w:r>
        <w:rPr>
          <w:sz w:val="21"/>
          <w:u w:val="single"/>
        </w:rPr>
        <w:t>=</w:t>
      </w:r>
      <w:r>
        <w:rPr>
          <w:sz w:val="21"/>
          <w:u w:val="single"/>
        </w:rPr>
        <w:t>首次报价中该项目的单价×磋商下浮率（磋商下浮率＝（最终报价的总价</w:t>
      </w:r>
      <w:r>
        <w:rPr>
          <w:sz w:val="21"/>
          <w:u w:val="single"/>
        </w:rPr>
        <w:t>-</w:t>
      </w:r>
      <w:r>
        <w:rPr>
          <w:sz w:val="21"/>
          <w:u w:val="single"/>
        </w:rPr>
        <w:t>含税绿色施工安全防护措施费总额</w:t>
      </w:r>
      <w:r>
        <w:rPr>
          <w:sz w:val="21"/>
          <w:u w:val="single"/>
        </w:rPr>
        <w:t>-</w:t>
      </w:r>
      <w:r>
        <w:rPr>
          <w:sz w:val="21"/>
          <w:u w:val="single"/>
        </w:rPr>
        <w:t>暂列金额费用）</w:t>
      </w:r>
      <w:r>
        <w:rPr>
          <w:sz w:val="21"/>
          <w:u w:val="single"/>
        </w:rPr>
        <w:t>/</w:t>
      </w:r>
      <w:r>
        <w:rPr>
          <w:sz w:val="21"/>
          <w:u w:val="single"/>
        </w:rPr>
        <w:t>（第一次报价的总价</w:t>
      </w:r>
      <w:r>
        <w:rPr>
          <w:sz w:val="21"/>
          <w:u w:val="single"/>
        </w:rPr>
        <w:t>-</w:t>
      </w:r>
      <w:r>
        <w:rPr>
          <w:sz w:val="21"/>
          <w:u w:val="single"/>
        </w:rPr>
        <w:t>含税绿色施工安全防护措施费总额</w:t>
      </w:r>
      <w:r>
        <w:rPr>
          <w:sz w:val="21"/>
          <w:u w:val="single"/>
        </w:rPr>
        <w:t>-</w:t>
      </w:r>
      <w:r>
        <w:rPr>
          <w:sz w:val="21"/>
          <w:u w:val="single"/>
        </w:rPr>
        <w:t>暂列金额费用）×</w:t>
      </w:r>
      <w:r>
        <w:rPr>
          <w:sz w:val="21"/>
          <w:u w:val="single"/>
        </w:rPr>
        <w:t>100%</w:t>
      </w:r>
      <w:r>
        <w:rPr>
          <w:sz w:val="21"/>
          <w:u w:val="single"/>
        </w:rPr>
        <w:t>）。</w:t>
      </w:r>
    </w:p>
    <w:p>
      <w:pPr>
        <w:pStyle w:val="null3"/>
        <w:ind w:firstLine="420"/>
      </w:pPr>
      <w:r>
        <w:rPr>
          <w:sz w:val="21"/>
          <w:u w:val="single"/>
        </w:rPr>
        <w:t>(4)</w:t>
      </w:r>
      <w:r>
        <w:rPr>
          <w:sz w:val="21"/>
          <w:u w:val="single"/>
        </w:rPr>
        <w:t>属增加工程的，合同中没有适用或类似的综合单价的，由发包人委托造价咨询单位核算该增加部分工程的综合单价，并乘以成交下浮系数</w:t>
      </w:r>
      <w:r>
        <w:rPr>
          <w:sz w:val="21"/>
          <w:u w:val="single"/>
        </w:rPr>
        <w:t>f</w:t>
      </w:r>
      <w:r>
        <w:rPr>
          <w:sz w:val="21"/>
          <w:u w:val="single"/>
        </w:rPr>
        <w:t>【</w:t>
      </w:r>
      <w:r>
        <w:rPr>
          <w:sz w:val="21"/>
          <w:u w:val="single"/>
        </w:rPr>
        <w:t>f</w:t>
      </w:r>
      <w:r>
        <w:rPr>
          <w:sz w:val="21"/>
          <w:u w:val="single"/>
        </w:rPr>
        <w:t>＝（最终报价</w:t>
      </w:r>
      <w:r>
        <w:rPr>
          <w:sz w:val="21"/>
          <w:u w:val="single"/>
        </w:rPr>
        <w:t>-</w:t>
      </w:r>
      <w:r>
        <w:rPr>
          <w:sz w:val="21"/>
          <w:u w:val="single"/>
        </w:rPr>
        <w:t>绿色施工安全防护措施费</w:t>
      </w:r>
      <w:r>
        <w:rPr>
          <w:sz w:val="21"/>
          <w:u w:val="single"/>
        </w:rPr>
        <w:t>-</w:t>
      </w:r>
      <w:r>
        <w:rPr>
          <w:sz w:val="21"/>
          <w:u w:val="single"/>
        </w:rPr>
        <w:t>暂列金额费用）</w:t>
      </w:r>
      <w:r>
        <w:rPr>
          <w:sz w:val="21"/>
          <w:u w:val="single"/>
        </w:rPr>
        <w:t>/</w:t>
      </w:r>
      <w:r>
        <w:rPr>
          <w:sz w:val="21"/>
          <w:u w:val="single"/>
        </w:rPr>
        <w:t>（招标控制价的总价</w:t>
      </w:r>
      <w:r>
        <w:rPr>
          <w:sz w:val="21"/>
          <w:u w:val="single"/>
        </w:rPr>
        <w:t>-</w:t>
      </w:r>
      <w:r>
        <w:rPr>
          <w:sz w:val="21"/>
          <w:u w:val="single"/>
        </w:rPr>
        <w:t>绿色施工安全防护措施费</w:t>
      </w:r>
      <w:r>
        <w:rPr>
          <w:sz w:val="21"/>
          <w:u w:val="single"/>
        </w:rPr>
        <w:t>-</w:t>
      </w:r>
      <w:r>
        <w:rPr>
          <w:sz w:val="21"/>
          <w:u w:val="single"/>
        </w:rPr>
        <w:t>暂列金额费用）×</w:t>
      </w:r>
      <w:r>
        <w:rPr>
          <w:sz w:val="21"/>
          <w:u w:val="single"/>
        </w:rPr>
        <w:t>100%</w:t>
      </w:r>
      <w:r>
        <w:rPr>
          <w:sz w:val="21"/>
          <w:u w:val="single"/>
        </w:rPr>
        <w:t>（精确到小数点后</w:t>
      </w:r>
      <w:r>
        <w:rPr>
          <w:sz w:val="21"/>
          <w:u w:val="single"/>
        </w:rPr>
        <w:t>2</w:t>
      </w:r>
      <w:r>
        <w:rPr>
          <w:sz w:val="21"/>
          <w:u w:val="single"/>
        </w:rPr>
        <w:t>位）】。并会同发包人、监理单位、发包人委托的第三方造价机构进行审议后，发包人与供应商商定执行。如需经由财政相关部门审核的，以财政相关部门审核的结果为准。</w:t>
      </w:r>
    </w:p>
    <w:p>
      <w:pPr>
        <w:pStyle w:val="null3"/>
        <w:jc w:val="both"/>
      </w:pPr>
      <w:r>
        <w:rPr/>
        <w:t>(5)</w:t>
      </w:r>
      <w:r>
        <w:rPr/>
        <w:t>临时工程费用一律不作调整，作费用包干处理。</w:t>
      </w:r>
    </w:p>
    <w:p>
      <w:pPr>
        <w:pStyle w:val="null3"/>
        <w:jc w:val="both"/>
      </w:pPr>
      <w:r>
        <w:rPr/>
        <w:t xml:space="preserve"> </w:t>
      </w:r>
    </w:p>
    <w:p>
      <w:pPr>
        <w:pStyle w:val="null3"/>
        <w:ind w:firstLine="420"/>
        <w:jc w:val="both"/>
      </w:pPr>
      <w:r>
        <w:rPr>
          <w:sz w:val="21"/>
        </w:rPr>
        <w:t>10.5</w:t>
      </w:r>
      <w:r>
        <w:rPr>
          <w:sz w:val="21"/>
        </w:rPr>
        <w:t>承包人的合理化建议</w:t>
      </w:r>
    </w:p>
    <w:p>
      <w:pPr>
        <w:pStyle w:val="null3"/>
        <w:ind w:firstLine="420"/>
      </w:pPr>
      <w:r>
        <w:rPr>
          <w:sz w:val="21"/>
        </w:rPr>
        <w:t>监理人审查承包人合理化建议的期限：</w:t>
      </w:r>
      <w:r>
        <w:rPr>
          <w:sz w:val="21"/>
          <w:u w:val="single"/>
        </w:rPr>
        <w:t xml:space="preserve">  </w:t>
      </w:r>
      <w:r>
        <w:rPr>
          <w:sz w:val="21"/>
          <w:u w:val="single"/>
        </w:rPr>
        <w:t>按通用条款执行</w:t>
      </w:r>
      <w:r>
        <w:rPr>
          <w:sz w:val="21"/>
          <w:u w:val="single"/>
        </w:rPr>
        <w:t xml:space="preserve">    </w:t>
      </w:r>
      <w:r>
        <w:rPr>
          <w:sz w:val="21"/>
        </w:rPr>
        <w:t>。</w:t>
      </w:r>
    </w:p>
    <w:p>
      <w:pPr>
        <w:pStyle w:val="null3"/>
        <w:ind w:firstLine="420"/>
      </w:pPr>
      <w:r>
        <w:rPr>
          <w:sz w:val="21"/>
        </w:rPr>
        <w:t>发包人审批承包人合理化建议的期限：</w:t>
      </w:r>
      <w:r>
        <w:rPr>
          <w:sz w:val="21"/>
          <w:u w:val="single"/>
        </w:rPr>
        <w:t xml:space="preserve">  </w:t>
      </w:r>
      <w:r>
        <w:rPr>
          <w:sz w:val="21"/>
          <w:u w:val="single"/>
        </w:rPr>
        <w:t>按通用条款执行</w:t>
      </w:r>
      <w:r>
        <w:rPr>
          <w:sz w:val="21"/>
          <w:u w:val="single"/>
        </w:rPr>
        <w:t xml:space="preserve">   </w:t>
      </w:r>
      <w:r>
        <w:rPr>
          <w:sz w:val="21"/>
        </w:rPr>
        <w:t>。</w:t>
      </w:r>
    </w:p>
    <w:p>
      <w:pPr>
        <w:pStyle w:val="null3"/>
      </w:pPr>
      <w:r>
        <w:rPr>
          <w:sz w:val="21"/>
        </w:rPr>
        <w:t xml:space="preserve">    </w:t>
      </w:r>
      <w:r>
        <w:rPr>
          <w:sz w:val="21"/>
        </w:rPr>
        <w:t>承包人提出的合理化建议降低了合同价格或者提高了工程经济效益的奖励的方法和金额为：</w:t>
      </w:r>
      <w:r>
        <w:rPr>
          <w:sz w:val="21"/>
          <w:u w:val="single"/>
        </w:rPr>
        <w:t xml:space="preserve"> </w:t>
      </w:r>
      <w:r>
        <w:rPr>
          <w:sz w:val="21"/>
          <w:u w:val="single"/>
        </w:rPr>
        <w:t>/</w:t>
      </w:r>
      <w:r>
        <w:rPr>
          <w:sz w:val="21"/>
        </w:rPr>
        <w:t>。</w:t>
      </w:r>
    </w:p>
    <w:p>
      <w:pPr>
        <w:pStyle w:val="null3"/>
        <w:ind w:firstLine="420"/>
        <w:jc w:val="both"/>
      </w:pPr>
      <w:r>
        <w:rPr>
          <w:sz w:val="21"/>
        </w:rPr>
        <w:t>10.7</w:t>
      </w:r>
      <w:r>
        <w:rPr>
          <w:sz w:val="21"/>
        </w:rPr>
        <w:t>暂估价</w:t>
      </w:r>
      <w:r>
        <w:rPr>
          <w:sz w:val="21"/>
        </w:rPr>
        <w:t>(</w:t>
      </w:r>
      <w:r>
        <w:rPr>
          <w:sz w:val="21"/>
        </w:rPr>
        <w:t>本条不适用</w:t>
      </w:r>
      <w:r>
        <w:rPr>
          <w:sz w:val="21"/>
        </w:rPr>
        <w:t>)</w:t>
      </w:r>
    </w:p>
    <w:p>
      <w:pPr>
        <w:pStyle w:val="null3"/>
        <w:ind w:firstLine="420"/>
      </w:pPr>
      <w:r>
        <w:rPr>
          <w:sz w:val="21"/>
        </w:rPr>
        <w:t>10.7.1</w:t>
      </w:r>
      <w:r>
        <w:rPr>
          <w:sz w:val="21"/>
        </w:rPr>
        <w:t>依法必须招标的暂估价项目</w:t>
      </w:r>
    </w:p>
    <w:p>
      <w:pPr>
        <w:pStyle w:val="null3"/>
        <w:ind w:firstLine="420"/>
      </w:pPr>
      <w:r>
        <w:rPr>
          <w:sz w:val="21"/>
        </w:rPr>
        <w:t>对于依法必须招标的暂估价项目的确认和批准采取第</w:t>
      </w:r>
      <w:r>
        <w:rPr>
          <w:sz w:val="21"/>
          <w:u w:val="single"/>
        </w:rPr>
        <w:t xml:space="preserve">  </w:t>
      </w:r>
      <w:r>
        <w:rPr>
          <w:sz w:val="21"/>
          <w:u w:val="single"/>
        </w:rPr>
        <w:t xml:space="preserve">/  </w:t>
      </w:r>
      <w:r>
        <w:rPr>
          <w:sz w:val="21"/>
        </w:rPr>
        <w:t>种方式确定。</w:t>
      </w:r>
    </w:p>
    <w:p>
      <w:pPr>
        <w:pStyle w:val="null3"/>
        <w:ind w:firstLine="420"/>
      </w:pPr>
      <w:r>
        <w:rPr>
          <w:sz w:val="21"/>
        </w:rPr>
        <w:t>10.7.2</w:t>
      </w:r>
      <w:r>
        <w:rPr>
          <w:sz w:val="21"/>
        </w:rPr>
        <w:t>不属于依法必须招标的暂估价项目</w:t>
      </w:r>
    </w:p>
    <w:p>
      <w:pPr>
        <w:pStyle w:val="null3"/>
        <w:ind w:firstLine="420"/>
      </w:pPr>
      <w:r>
        <w:rPr>
          <w:sz w:val="21"/>
        </w:rPr>
        <w:t>对于不属于依法必须招标的暂估价项目的确认和批准采取第</w:t>
      </w:r>
      <w:r>
        <w:rPr>
          <w:sz w:val="21"/>
          <w:u w:val="single"/>
        </w:rPr>
        <w:t xml:space="preserve"> </w:t>
      </w:r>
      <w:r>
        <w:rPr>
          <w:sz w:val="21"/>
          <w:u w:val="single"/>
        </w:rPr>
        <w:t xml:space="preserve">/  </w:t>
      </w:r>
      <w:r>
        <w:rPr>
          <w:sz w:val="21"/>
        </w:rPr>
        <w:t xml:space="preserve"> </w:t>
      </w:r>
      <w:r>
        <w:rPr>
          <w:sz w:val="21"/>
        </w:rPr>
        <w:t>种方式确定。</w:t>
      </w:r>
    </w:p>
    <w:p>
      <w:pPr>
        <w:pStyle w:val="null3"/>
        <w:ind w:firstLine="420"/>
      </w:pPr>
      <w:r>
        <w:rPr>
          <w:sz w:val="21"/>
        </w:rPr>
        <w:t>第</w:t>
      </w:r>
      <w:r>
        <w:rPr>
          <w:sz w:val="21"/>
        </w:rPr>
        <w:t>3</w:t>
      </w:r>
      <w:r>
        <w:rPr>
          <w:sz w:val="21"/>
        </w:rPr>
        <w:t>种方式：承包人直接实施的暂估价项目</w:t>
      </w:r>
    </w:p>
    <w:p>
      <w:pPr>
        <w:pStyle w:val="null3"/>
      </w:pPr>
      <w:r>
        <w:rPr>
          <w:sz w:val="21"/>
        </w:rPr>
        <w:t>承包人直接实施的暂估价项目的约定：</w:t>
      </w:r>
      <w:r>
        <w:rPr>
          <w:sz w:val="21"/>
          <w:u w:val="single"/>
        </w:rPr>
        <w:t xml:space="preserve">     </w:t>
      </w:r>
      <w:r>
        <w:rPr>
          <w:sz w:val="21"/>
          <w:u w:val="single"/>
        </w:rPr>
        <w:t xml:space="preserve">/            </w:t>
      </w:r>
      <w:r>
        <w:rPr>
          <w:sz w:val="21"/>
        </w:rPr>
        <w:t>。</w:t>
      </w:r>
    </w:p>
    <w:p>
      <w:pPr>
        <w:pStyle w:val="null3"/>
        <w:ind w:firstLine="420"/>
        <w:jc w:val="both"/>
      </w:pPr>
      <w:r>
        <w:rPr>
          <w:sz w:val="21"/>
        </w:rPr>
        <w:t>10.8</w:t>
      </w:r>
      <w:r>
        <w:rPr>
          <w:sz w:val="21"/>
        </w:rPr>
        <w:t>暂列金额</w:t>
      </w:r>
    </w:p>
    <w:p>
      <w:pPr>
        <w:pStyle w:val="null3"/>
        <w:ind w:firstLine="420"/>
      </w:pPr>
      <w:r>
        <w:rPr>
          <w:sz w:val="21"/>
        </w:rPr>
        <w:t>合同当事人关于暂列金额使用的约定：</w:t>
      </w:r>
      <w:r>
        <w:rPr>
          <w:sz w:val="21"/>
          <w:u w:val="single"/>
        </w:rPr>
        <w:t xml:space="preserve">     </w:t>
      </w:r>
      <w:r>
        <w:rPr>
          <w:sz w:val="21"/>
          <w:u w:val="single"/>
        </w:rPr>
        <w:t xml:space="preserve">/            </w:t>
      </w:r>
    </w:p>
    <w:p>
      <w:pPr>
        <w:pStyle w:val="null3"/>
        <w:ind w:firstLine="422"/>
        <w:jc w:val="both"/>
      </w:pPr>
      <w:r>
        <w:rPr>
          <w:sz w:val="21"/>
          <w:b/>
        </w:rPr>
        <w:t>11.</w:t>
      </w:r>
      <w:r>
        <w:rPr>
          <w:sz w:val="21"/>
          <w:b/>
        </w:rPr>
        <w:t>价格调整</w:t>
      </w:r>
    </w:p>
    <w:p>
      <w:pPr>
        <w:pStyle w:val="null3"/>
        <w:ind w:firstLine="420"/>
        <w:jc w:val="both"/>
      </w:pPr>
      <w:r>
        <w:rPr>
          <w:sz w:val="21"/>
        </w:rPr>
        <w:t>11.1</w:t>
      </w:r>
      <w:r>
        <w:rPr>
          <w:sz w:val="21"/>
        </w:rPr>
        <w:t>市场价格波动引起的调整</w:t>
      </w:r>
    </w:p>
    <w:p>
      <w:pPr>
        <w:pStyle w:val="null3"/>
        <w:ind w:firstLine="420"/>
      </w:pPr>
      <w:r>
        <w:rPr>
          <w:sz w:val="21"/>
        </w:rPr>
        <w:t>市场价格波动是否调整合同价格的约定：</w:t>
      </w:r>
      <w:r>
        <w:rPr>
          <w:sz w:val="21"/>
          <w:u w:val="single"/>
        </w:rPr>
        <w:t>不作调整</w:t>
      </w:r>
      <w:r>
        <w:rPr>
          <w:sz w:val="21"/>
        </w:rPr>
        <w:t>。</w:t>
      </w:r>
    </w:p>
    <w:p>
      <w:pPr>
        <w:pStyle w:val="null3"/>
        <w:ind w:firstLine="420"/>
      </w:pPr>
      <w:r>
        <w:rPr>
          <w:sz w:val="21"/>
        </w:rPr>
        <w:t>因市场价格波动调整合同价格，采用以下第</w:t>
      </w:r>
      <w:r>
        <w:rPr>
          <w:sz w:val="21"/>
          <w:u w:val="single"/>
        </w:rPr>
        <w:t xml:space="preserve"> </w:t>
      </w:r>
      <w:r>
        <w:rPr>
          <w:sz w:val="21"/>
          <w:u w:val="single"/>
        </w:rPr>
        <w:t xml:space="preserve">/   </w:t>
      </w:r>
      <w:r>
        <w:rPr>
          <w:sz w:val="21"/>
        </w:rPr>
        <w:t>种方式对合同价格进行调整：</w:t>
      </w:r>
    </w:p>
    <w:p>
      <w:pPr>
        <w:pStyle w:val="null3"/>
        <w:ind w:firstLine="422"/>
        <w:jc w:val="both"/>
      </w:pPr>
      <w:r>
        <w:rPr>
          <w:sz w:val="21"/>
          <w:b/>
        </w:rPr>
        <w:t>12.</w:t>
      </w:r>
      <w:r>
        <w:rPr>
          <w:sz w:val="21"/>
          <w:b/>
        </w:rPr>
        <w:t>合同价格、计量与支付</w:t>
      </w:r>
    </w:p>
    <w:p>
      <w:pPr>
        <w:pStyle w:val="null3"/>
        <w:ind w:firstLine="420"/>
        <w:jc w:val="both"/>
      </w:pPr>
      <w:r>
        <w:rPr>
          <w:sz w:val="21"/>
        </w:rPr>
        <w:t>12.1</w:t>
      </w:r>
      <w:r>
        <w:rPr>
          <w:sz w:val="21"/>
        </w:rPr>
        <w:t>合同价格形式</w:t>
      </w:r>
    </w:p>
    <w:p>
      <w:pPr>
        <w:pStyle w:val="null3"/>
        <w:ind w:firstLine="420"/>
      </w:pPr>
      <w:r>
        <w:rPr>
          <w:sz w:val="21"/>
        </w:rPr>
        <w:t>1</w:t>
      </w:r>
      <w:r>
        <w:rPr>
          <w:sz w:val="21"/>
        </w:rPr>
        <w:t>、单价合同。</w:t>
      </w:r>
    </w:p>
    <w:p>
      <w:pPr>
        <w:pStyle w:val="null3"/>
        <w:ind w:firstLine="420"/>
      </w:pPr>
      <w:r>
        <w:rPr>
          <w:sz w:val="21"/>
        </w:rPr>
        <w:t>综合单价包含的风险范围：</w:t>
      </w:r>
      <w:r>
        <w:rPr>
          <w:sz w:val="21"/>
          <w:u w:val="single"/>
        </w:rPr>
        <w:t xml:space="preserve"> </w:t>
      </w:r>
      <w:r>
        <w:rPr>
          <w:sz w:val="21"/>
          <w:u w:val="single"/>
        </w:rPr>
        <w:t>1</w:t>
      </w:r>
      <w:r>
        <w:rPr>
          <w:sz w:val="21"/>
          <w:u w:val="single"/>
        </w:rPr>
        <w:t>、政策性规定以外的材料价格涨落等市场因素造成工程成本变化（包括各种自然风险、工程本身施工方应对的风险等等）；</w:t>
      </w:r>
      <w:r>
        <w:rPr>
          <w:sz w:val="21"/>
        </w:rPr>
        <w:t>。</w:t>
      </w:r>
    </w:p>
    <w:p>
      <w:pPr>
        <w:pStyle w:val="null3"/>
        <w:ind w:firstLine="420"/>
      </w:pPr>
      <w:r>
        <w:rPr>
          <w:sz w:val="21"/>
        </w:rPr>
        <w:t>风险费用的计算方法：</w:t>
      </w:r>
      <w:r>
        <w:rPr>
          <w:sz w:val="21"/>
          <w:u w:val="single"/>
        </w:rPr>
        <w:t xml:space="preserve">  </w:t>
      </w:r>
      <w:r>
        <w:rPr>
          <w:sz w:val="21"/>
          <w:u w:val="single"/>
        </w:rPr>
        <w:t>风险费用已包括在综合单价中</w:t>
      </w:r>
      <w:r>
        <w:rPr>
          <w:sz w:val="21"/>
          <w:u w:val="single"/>
        </w:rPr>
        <w:t xml:space="preserve">    </w:t>
      </w:r>
      <w:r>
        <w:rPr>
          <w:sz w:val="21"/>
        </w:rPr>
        <w:t>。</w:t>
      </w:r>
    </w:p>
    <w:p>
      <w:pPr>
        <w:pStyle w:val="null3"/>
      </w:pPr>
      <w:r>
        <w:rPr>
          <w:sz w:val="21"/>
        </w:rPr>
        <w:t>风险范围以外合同价格的调整方法：</w:t>
      </w:r>
      <w:r>
        <w:rPr>
          <w:sz w:val="21"/>
          <w:u w:val="single"/>
        </w:rPr>
        <w:t xml:space="preserve"> </w:t>
      </w:r>
      <w:r>
        <w:rPr>
          <w:sz w:val="21"/>
          <w:u w:val="single"/>
        </w:rPr>
        <w:t>执行</w:t>
      </w:r>
      <w:r>
        <w:rPr>
          <w:sz w:val="21"/>
          <w:u w:val="single"/>
        </w:rPr>
        <w:t>10.4.1</w:t>
      </w:r>
      <w:r>
        <w:rPr>
          <w:sz w:val="21"/>
          <w:u w:val="single"/>
        </w:rPr>
        <w:t xml:space="preserve">款规定  </w:t>
      </w:r>
      <w:r>
        <w:rPr>
          <w:sz w:val="21"/>
        </w:rPr>
        <w:t>。</w:t>
      </w:r>
    </w:p>
    <w:p>
      <w:pPr>
        <w:pStyle w:val="null3"/>
        <w:ind w:firstLine="420"/>
      </w:pPr>
      <w:r>
        <w:rPr>
          <w:sz w:val="21"/>
        </w:rPr>
        <w:t>2</w:t>
      </w:r>
      <w:r>
        <w:rPr>
          <w:sz w:val="21"/>
        </w:rPr>
        <w:t>、总价合同。</w:t>
      </w:r>
    </w:p>
    <w:p>
      <w:pPr>
        <w:pStyle w:val="null3"/>
        <w:ind w:firstLine="420"/>
      </w:pPr>
      <w:r>
        <w:rPr>
          <w:sz w:val="21"/>
        </w:rPr>
        <w:t>总价包含的风险范围：</w:t>
      </w:r>
      <w:r>
        <w:rPr>
          <w:sz w:val="21"/>
          <w:u w:val="single"/>
        </w:rPr>
        <w:t xml:space="preserve">    </w:t>
      </w:r>
      <w:r>
        <w:rPr>
          <w:sz w:val="21"/>
          <w:u w:val="single"/>
        </w:rPr>
        <w:t xml:space="preserve">/    </w:t>
      </w:r>
      <w:r>
        <w:rPr>
          <w:sz w:val="21"/>
        </w:rPr>
        <w:t>。</w:t>
      </w:r>
    </w:p>
    <w:p>
      <w:pPr>
        <w:pStyle w:val="null3"/>
        <w:ind w:firstLine="420"/>
      </w:pPr>
      <w:r>
        <w:rPr>
          <w:sz w:val="21"/>
        </w:rPr>
        <w:t>风险费用的计算方法：</w:t>
      </w:r>
      <w:r>
        <w:rPr>
          <w:sz w:val="21"/>
          <w:u w:val="single"/>
        </w:rPr>
        <w:t xml:space="preserve">   </w:t>
      </w:r>
      <w:r>
        <w:rPr>
          <w:sz w:val="21"/>
          <w:u w:val="single"/>
        </w:rPr>
        <w:t xml:space="preserve">/          </w:t>
      </w:r>
      <w:r>
        <w:rPr>
          <w:sz w:val="21"/>
        </w:rPr>
        <w:t>。</w:t>
      </w:r>
    </w:p>
    <w:p>
      <w:pPr>
        <w:pStyle w:val="null3"/>
        <w:ind w:firstLine="420"/>
      </w:pPr>
      <w:r>
        <w:rPr>
          <w:sz w:val="21"/>
        </w:rPr>
        <w:t>风险范围以外合同价格的调整方法：</w:t>
      </w:r>
      <w:r>
        <w:rPr>
          <w:sz w:val="21"/>
          <w:u w:val="single"/>
        </w:rPr>
        <w:t xml:space="preserve">     </w:t>
      </w:r>
      <w:r>
        <w:rPr>
          <w:sz w:val="21"/>
          <w:u w:val="single"/>
        </w:rPr>
        <w:t xml:space="preserve">/    </w:t>
      </w:r>
      <w:r>
        <w:rPr>
          <w:sz w:val="21"/>
        </w:rPr>
        <w:t>。</w:t>
      </w:r>
    </w:p>
    <w:p>
      <w:pPr>
        <w:pStyle w:val="null3"/>
        <w:ind w:firstLine="420"/>
      </w:pPr>
      <w:r>
        <w:rPr>
          <w:sz w:val="21"/>
        </w:rPr>
        <w:t>3</w:t>
      </w:r>
      <w:r>
        <w:rPr>
          <w:sz w:val="21"/>
        </w:rPr>
        <w:t>、其他价格方式：</w:t>
      </w:r>
      <w:r>
        <w:rPr>
          <w:sz w:val="21"/>
          <w:u w:val="single"/>
        </w:rPr>
        <w:t xml:space="preserve">    </w:t>
      </w:r>
      <w:r>
        <w:rPr>
          <w:sz w:val="21"/>
          <w:u w:val="single"/>
        </w:rPr>
        <w:t xml:space="preserve">/   </w:t>
      </w:r>
      <w:r>
        <w:rPr>
          <w:sz w:val="21"/>
        </w:rPr>
        <w:t>。</w:t>
      </w:r>
    </w:p>
    <w:p>
      <w:pPr>
        <w:pStyle w:val="null3"/>
        <w:ind w:firstLine="420"/>
        <w:jc w:val="both"/>
      </w:pPr>
      <w:r>
        <w:rPr>
          <w:sz w:val="21"/>
        </w:rPr>
        <w:t>12.2</w:t>
      </w:r>
      <w:r>
        <w:rPr>
          <w:sz w:val="21"/>
        </w:rPr>
        <w:t>预付款</w:t>
      </w:r>
    </w:p>
    <w:p>
      <w:pPr>
        <w:pStyle w:val="null3"/>
        <w:ind w:firstLine="420"/>
      </w:pPr>
      <w:r>
        <w:rPr>
          <w:sz w:val="21"/>
        </w:rPr>
        <w:t>12.2.1</w:t>
      </w:r>
      <w:r>
        <w:rPr>
          <w:sz w:val="21"/>
        </w:rPr>
        <w:t>预付款的支付</w:t>
      </w:r>
    </w:p>
    <w:p>
      <w:pPr>
        <w:pStyle w:val="null3"/>
        <w:ind w:firstLine="420"/>
      </w:pPr>
      <w:r>
        <w:rPr>
          <w:sz w:val="21"/>
        </w:rPr>
        <w:t>预付款支付比例或金额：</w:t>
      </w:r>
      <w:r>
        <w:rPr>
          <w:sz w:val="21"/>
          <w:u w:val="single"/>
        </w:rPr>
        <w:t>为合同总价的</w:t>
      </w:r>
      <w:r>
        <w:rPr>
          <w:sz w:val="21"/>
          <w:u w:val="single"/>
        </w:rPr>
        <w:t>20%</w:t>
      </w:r>
      <w:r>
        <w:rPr>
          <w:sz w:val="21"/>
          <w:u w:val="single"/>
        </w:rPr>
        <w:t>（含</w:t>
      </w:r>
      <w:r>
        <w:rPr>
          <w:sz w:val="21"/>
          <w:u w:val="single"/>
        </w:rPr>
        <w:t>20%</w:t>
      </w:r>
      <w:r>
        <w:rPr>
          <w:sz w:val="21"/>
          <w:u w:val="single"/>
        </w:rPr>
        <w:t>绿色施工安全防护措施费，不含暂列金额）。</w:t>
      </w:r>
    </w:p>
    <w:p>
      <w:pPr>
        <w:pStyle w:val="null3"/>
        <w:ind w:firstLine="420"/>
      </w:pPr>
      <w:r>
        <w:rPr>
          <w:sz w:val="21"/>
        </w:rPr>
        <w:t>预付款支付期限：合同签订生效之日起</w:t>
      </w:r>
      <w:r>
        <w:rPr>
          <w:sz w:val="21"/>
        </w:rPr>
        <w:t>60</w:t>
      </w:r>
      <w:r>
        <w:rPr>
          <w:sz w:val="21"/>
        </w:rPr>
        <w:t>天内，支付合同价的</w:t>
      </w:r>
      <w:r>
        <w:rPr>
          <w:sz w:val="21"/>
        </w:rPr>
        <w:t>20%</w:t>
      </w:r>
      <w:r>
        <w:rPr>
          <w:sz w:val="21"/>
        </w:rPr>
        <w:t>作为工程预付款（含</w:t>
      </w:r>
      <w:r>
        <w:rPr>
          <w:sz w:val="21"/>
        </w:rPr>
        <w:t>20%</w:t>
      </w:r>
      <w:r>
        <w:rPr>
          <w:sz w:val="21"/>
        </w:rPr>
        <w:t>绿色施工安全防护措施费，不含暂列金额），该款中</w:t>
      </w:r>
      <w:r>
        <w:rPr>
          <w:sz w:val="21"/>
        </w:rPr>
        <w:t>30%</w:t>
      </w:r>
      <w:r>
        <w:rPr>
          <w:sz w:val="21"/>
        </w:rPr>
        <w:t>的款项划拨至成交供应商设立的工人工资专用账户。</w:t>
      </w:r>
    </w:p>
    <w:p>
      <w:pPr>
        <w:pStyle w:val="null3"/>
        <w:ind w:firstLine="420"/>
      </w:pPr>
      <w:r>
        <w:rPr>
          <w:sz w:val="21"/>
        </w:rPr>
        <w:t>预付款扣回的方式：</w:t>
      </w:r>
      <w:r>
        <w:rPr>
          <w:sz w:val="21"/>
          <w:u w:val="single"/>
        </w:rPr>
        <w:t>本工程预付款不作扣回，工程预付款直接计入合同总价款中作为工程进度款支付</w:t>
      </w:r>
      <w:r>
        <w:rPr>
          <w:sz w:val="21"/>
        </w:rPr>
        <w:t>。</w:t>
      </w:r>
    </w:p>
    <w:p>
      <w:pPr>
        <w:pStyle w:val="null3"/>
        <w:ind w:firstLine="420"/>
      </w:pPr>
      <w:r>
        <w:rPr>
          <w:sz w:val="21"/>
        </w:rPr>
        <w:t>12.2.2</w:t>
      </w:r>
      <w:r>
        <w:rPr>
          <w:sz w:val="21"/>
        </w:rPr>
        <w:t>预付款担保</w:t>
      </w:r>
    </w:p>
    <w:p>
      <w:pPr>
        <w:pStyle w:val="null3"/>
        <w:ind w:firstLine="420"/>
      </w:pPr>
      <w:r>
        <w:rPr>
          <w:sz w:val="21"/>
        </w:rPr>
        <w:t>承包人提交预付款担保的期限：</w:t>
      </w:r>
      <w:r>
        <w:rPr>
          <w:sz w:val="21"/>
          <w:u w:val="single"/>
        </w:rPr>
        <w:t xml:space="preserve">    </w:t>
      </w:r>
      <w:r>
        <w:rPr>
          <w:sz w:val="21"/>
          <w:u w:val="single"/>
        </w:rPr>
        <w:t xml:space="preserve">/   </w:t>
      </w:r>
      <w:r>
        <w:rPr>
          <w:sz w:val="21"/>
        </w:rPr>
        <w:t>。</w:t>
      </w:r>
    </w:p>
    <w:p>
      <w:pPr>
        <w:pStyle w:val="null3"/>
        <w:ind w:firstLine="420"/>
      </w:pPr>
      <w:r>
        <w:rPr>
          <w:sz w:val="21"/>
        </w:rPr>
        <w:t>预付款担保的形式为：</w:t>
      </w:r>
      <w:r>
        <w:rPr>
          <w:sz w:val="21"/>
          <w:u w:val="single"/>
        </w:rPr>
        <w:t xml:space="preserve">    </w:t>
      </w:r>
      <w:r>
        <w:rPr>
          <w:sz w:val="21"/>
          <w:u w:val="single"/>
        </w:rPr>
        <w:t xml:space="preserve">/    </w:t>
      </w:r>
      <w:r>
        <w:rPr>
          <w:sz w:val="21"/>
        </w:rPr>
        <w:t>。</w:t>
      </w:r>
    </w:p>
    <w:p>
      <w:pPr>
        <w:pStyle w:val="null3"/>
        <w:ind w:firstLine="420"/>
        <w:jc w:val="both"/>
      </w:pPr>
      <w:r>
        <w:rPr>
          <w:sz w:val="21"/>
        </w:rPr>
        <w:t>12.3</w:t>
      </w:r>
      <w:r>
        <w:rPr>
          <w:sz w:val="21"/>
        </w:rPr>
        <w:t>计量</w:t>
      </w:r>
    </w:p>
    <w:p>
      <w:pPr>
        <w:pStyle w:val="null3"/>
        <w:ind w:firstLine="420"/>
      </w:pPr>
      <w:r>
        <w:rPr>
          <w:sz w:val="21"/>
        </w:rPr>
        <w:t>12.3.1</w:t>
      </w:r>
      <w:r>
        <w:rPr>
          <w:sz w:val="21"/>
        </w:rPr>
        <w:t>计量原则</w:t>
      </w:r>
    </w:p>
    <w:p>
      <w:pPr>
        <w:pStyle w:val="null3"/>
        <w:ind w:firstLine="420"/>
      </w:pPr>
      <w:r>
        <w:rPr>
          <w:sz w:val="21"/>
        </w:rPr>
        <w:t>工程量计算规则：</w:t>
      </w:r>
      <w:r>
        <w:rPr>
          <w:sz w:val="21"/>
          <w:u w:val="single"/>
        </w:rPr>
        <w:t>招标控制价注明的工程量计算规则和有关法律、法规及广东省、佛山市、顺德区现行文件规定执行。</w:t>
      </w:r>
    </w:p>
    <w:p>
      <w:pPr>
        <w:pStyle w:val="null3"/>
        <w:ind w:firstLine="420"/>
      </w:pPr>
      <w:r>
        <w:rPr>
          <w:sz w:val="21"/>
        </w:rPr>
        <w:t>12.3.2</w:t>
      </w:r>
      <w:r>
        <w:rPr>
          <w:sz w:val="21"/>
        </w:rPr>
        <w:t>计量周期</w:t>
      </w:r>
    </w:p>
    <w:p>
      <w:pPr>
        <w:pStyle w:val="null3"/>
        <w:ind w:firstLine="420"/>
      </w:pPr>
      <w:r>
        <w:rPr>
          <w:sz w:val="21"/>
        </w:rPr>
        <w:t>关于计量周期的约定：</w:t>
      </w:r>
      <w:r>
        <w:rPr>
          <w:sz w:val="21"/>
          <w:u w:val="single"/>
        </w:rPr>
        <w:t xml:space="preserve">  </w:t>
      </w:r>
      <w:r>
        <w:rPr>
          <w:sz w:val="21"/>
          <w:u w:val="single"/>
        </w:rPr>
        <w:t>按通用条款执行</w:t>
      </w:r>
      <w:r>
        <w:rPr>
          <w:sz w:val="21"/>
          <w:u w:val="single"/>
        </w:rPr>
        <w:t xml:space="preserve">      </w:t>
      </w:r>
      <w:r>
        <w:rPr>
          <w:sz w:val="21"/>
        </w:rPr>
        <w:t>。</w:t>
      </w:r>
    </w:p>
    <w:p>
      <w:pPr>
        <w:pStyle w:val="null3"/>
        <w:ind w:firstLine="420"/>
      </w:pPr>
      <w:r>
        <w:rPr>
          <w:sz w:val="21"/>
        </w:rPr>
        <w:t>12.3.3</w:t>
      </w:r>
      <w:r>
        <w:rPr>
          <w:sz w:val="21"/>
        </w:rPr>
        <w:t>单价合同的计量</w:t>
      </w:r>
    </w:p>
    <w:p>
      <w:pPr>
        <w:pStyle w:val="null3"/>
        <w:ind w:firstLine="420"/>
      </w:pPr>
      <w:r>
        <w:rPr>
          <w:sz w:val="21"/>
        </w:rPr>
        <w:t>关于单价合同计量的约定：</w:t>
      </w:r>
      <w:r>
        <w:rPr>
          <w:sz w:val="21"/>
          <w:u w:val="single"/>
        </w:rPr>
        <w:t xml:space="preserve">  </w:t>
      </w:r>
      <w:r>
        <w:rPr>
          <w:sz w:val="21"/>
          <w:u w:val="single"/>
        </w:rPr>
        <w:t>承包人向监理人递交实际完成的工程量及预算书，发包人在收到监理人审核的预算书后</w:t>
      </w:r>
      <w:r>
        <w:rPr>
          <w:sz w:val="21"/>
          <w:u w:val="single"/>
        </w:rPr>
        <w:t>30</w:t>
      </w:r>
      <w:r>
        <w:rPr>
          <w:sz w:val="21"/>
          <w:u w:val="single"/>
        </w:rPr>
        <w:t>天内复核完毕，并根据核定的工程量按本合同约定的</w:t>
      </w:r>
      <w:r>
        <w:rPr>
          <w:sz w:val="21"/>
        </w:rPr>
        <w:t>工程进度款支付方式拨付</w:t>
      </w:r>
      <w:r>
        <w:rPr>
          <w:sz w:val="21"/>
          <w:u w:val="single"/>
        </w:rPr>
        <w:t>工程款</w:t>
      </w:r>
      <w:r>
        <w:rPr>
          <w:sz w:val="21"/>
          <w:u w:val="single"/>
        </w:rPr>
        <w:t xml:space="preserve">  </w:t>
      </w:r>
      <w:r>
        <w:rPr>
          <w:sz w:val="21"/>
        </w:rPr>
        <w:t>。</w:t>
      </w:r>
    </w:p>
    <w:p>
      <w:pPr>
        <w:pStyle w:val="null3"/>
        <w:ind w:firstLine="420"/>
      </w:pPr>
      <w:r>
        <w:rPr>
          <w:sz w:val="21"/>
        </w:rPr>
        <w:t>12.3.4</w:t>
      </w:r>
      <w:r>
        <w:rPr>
          <w:sz w:val="21"/>
        </w:rPr>
        <w:t>总价合同的计量</w:t>
      </w:r>
    </w:p>
    <w:p>
      <w:pPr>
        <w:pStyle w:val="null3"/>
        <w:ind w:firstLine="420"/>
      </w:pPr>
      <w:r>
        <w:rPr>
          <w:sz w:val="21"/>
        </w:rPr>
        <w:t>关于总价合同计量的约定：</w:t>
      </w:r>
      <w:r>
        <w:rPr>
          <w:sz w:val="21"/>
          <w:u w:val="single"/>
        </w:rPr>
        <w:t xml:space="preserve">      </w:t>
      </w:r>
      <w:r>
        <w:rPr>
          <w:sz w:val="21"/>
          <w:u w:val="single"/>
        </w:rPr>
        <w:t xml:space="preserve">/             </w:t>
      </w:r>
      <w:r>
        <w:rPr>
          <w:sz w:val="21"/>
        </w:rPr>
        <w:t>。</w:t>
      </w:r>
    </w:p>
    <w:p>
      <w:pPr>
        <w:pStyle w:val="null3"/>
        <w:ind w:firstLine="420"/>
      </w:pPr>
      <w:r>
        <w:rPr>
          <w:sz w:val="21"/>
        </w:rPr>
        <w:t>12.3.5</w:t>
      </w:r>
      <w:r>
        <w:rPr>
          <w:sz w:val="21"/>
        </w:rPr>
        <w:t>总价合同采用支付分解表计量支付的，是否适用第</w:t>
      </w:r>
      <w:r>
        <w:rPr>
          <w:sz w:val="21"/>
        </w:rPr>
        <w:t>12.3.4</w:t>
      </w:r>
      <w:r>
        <w:rPr>
          <w:sz w:val="21"/>
        </w:rPr>
        <w:t>项〔总价合同的计量〕约定进行计量：</w:t>
      </w:r>
      <w:r>
        <w:rPr>
          <w:sz w:val="21"/>
          <w:u w:val="single"/>
        </w:rPr>
        <w:t xml:space="preserve">    </w:t>
      </w:r>
      <w:r>
        <w:rPr>
          <w:sz w:val="21"/>
          <w:u w:val="single"/>
        </w:rPr>
        <w:t xml:space="preserve">/         </w:t>
      </w:r>
      <w:r>
        <w:rPr>
          <w:sz w:val="21"/>
        </w:rPr>
        <w:t>。</w:t>
      </w:r>
    </w:p>
    <w:p>
      <w:pPr>
        <w:pStyle w:val="null3"/>
        <w:ind w:firstLine="420"/>
      </w:pPr>
      <w:r>
        <w:rPr>
          <w:sz w:val="21"/>
        </w:rPr>
        <w:t>12.3.6</w:t>
      </w:r>
      <w:r>
        <w:rPr>
          <w:sz w:val="21"/>
        </w:rPr>
        <w:t>其他价格形式合同的计量</w:t>
      </w:r>
    </w:p>
    <w:p>
      <w:pPr>
        <w:pStyle w:val="null3"/>
        <w:ind w:firstLine="420"/>
      </w:pPr>
      <w:r>
        <w:rPr>
          <w:sz w:val="21"/>
        </w:rPr>
        <w:t>其他价格形式的计量方式和程序：</w:t>
      </w:r>
      <w:r>
        <w:rPr>
          <w:sz w:val="21"/>
          <w:u w:val="single"/>
        </w:rPr>
        <w:t xml:space="preserve">      </w:t>
      </w:r>
      <w:r>
        <w:rPr>
          <w:sz w:val="21"/>
          <w:u w:val="single"/>
        </w:rPr>
        <w:t xml:space="preserve">/      </w:t>
      </w:r>
      <w:r>
        <w:rPr>
          <w:sz w:val="21"/>
        </w:rPr>
        <w:t>。</w:t>
      </w:r>
    </w:p>
    <w:p>
      <w:pPr>
        <w:pStyle w:val="null3"/>
        <w:ind w:firstLine="420"/>
        <w:jc w:val="both"/>
      </w:pPr>
      <w:r>
        <w:rPr>
          <w:sz w:val="21"/>
        </w:rPr>
        <w:t>12.4</w:t>
      </w:r>
      <w:r>
        <w:rPr>
          <w:sz w:val="21"/>
        </w:rPr>
        <w:t>工程进度款支付</w:t>
      </w:r>
    </w:p>
    <w:p>
      <w:pPr>
        <w:pStyle w:val="null3"/>
        <w:ind w:firstLine="420"/>
        <w:jc w:val="both"/>
      </w:pPr>
      <w:r>
        <w:rPr>
          <w:sz w:val="21"/>
        </w:rPr>
        <w:t>12.4.1</w:t>
      </w:r>
      <w:r>
        <w:rPr>
          <w:sz w:val="21"/>
        </w:rPr>
        <w:t>付款周期</w:t>
      </w:r>
    </w:p>
    <w:p>
      <w:pPr>
        <w:pStyle w:val="null3"/>
        <w:ind w:firstLine="400"/>
      </w:pPr>
      <w:r>
        <w:rPr/>
        <w:t xml:space="preserve">1. </w:t>
      </w:r>
      <w:r>
        <w:rPr/>
        <w:t>合同签订并进场，合同签订并进场施工后支付合同价的</w:t>
      </w:r>
      <w:r>
        <w:rPr/>
        <w:t>20%</w:t>
      </w:r>
      <w:r>
        <w:rPr/>
        <w:t>的工程预付款（含</w:t>
      </w:r>
      <w:r>
        <w:rPr/>
        <w:t>20%</w:t>
      </w:r>
      <w:r>
        <w:rPr/>
        <w:t>绿色施工安全防护措施费，不含暂列金），该款中</w:t>
      </w:r>
      <w:r>
        <w:rPr/>
        <w:t>30%</w:t>
      </w:r>
      <w:r>
        <w:rPr/>
        <w:t>的款项划至供应商设立的工人工资专用账户。</w:t>
      </w:r>
    </w:p>
    <w:p>
      <w:pPr>
        <w:pStyle w:val="null3"/>
        <w:ind w:firstLine="400"/>
      </w:pPr>
      <w:r>
        <w:rPr/>
        <w:t>2.</w:t>
      </w:r>
      <w:r>
        <w:rPr/>
        <w:t>完成工程量的</w:t>
      </w:r>
      <w:r>
        <w:rPr/>
        <w:t>50%</w:t>
      </w:r>
      <w:r>
        <w:rPr/>
        <w:t>后，提供进度工程量清单确认后，支付至合同价</w:t>
      </w:r>
      <w:r>
        <w:rPr/>
        <w:t>40%</w:t>
      </w:r>
      <w:r>
        <w:rPr/>
        <w:t>的工程款（含</w:t>
      </w:r>
      <w:r>
        <w:rPr/>
        <w:t>20%</w:t>
      </w:r>
      <w:r>
        <w:rPr/>
        <w:t>绿色施工安全防护措施费，不含暂列金），该款中</w:t>
      </w:r>
      <w:r>
        <w:rPr/>
        <w:t>30%</w:t>
      </w:r>
      <w:r>
        <w:rPr/>
        <w:t>的款项划至供应商设立的工人工资专用账户。</w:t>
      </w:r>
    </w:p>
    <w:p>
      <w:pPr>
        <w:pStyle w:val="null3"/>
        <w:ind w:firstLine="400"/>
      </w:pPr>
      <w:r>
        <w:rPr/>
        <w:t>3.</w:t>
      </w:r>
      <w:r>
        <w:rPr/>
        <w:t>完成工程量的</w:t>
      </w:r>
      <w:r>
        <w:rPr/>
        <w:t>70%</w:t>
      </w:r>
      <w:r>
        <w:rPr/>
        <w:t>后，提供进度工程量清单确认后，支付至合同价</w:t>
      </w:r>
      <w:r>
        <w:rPr/>
        <w:t>60%</w:t>
      </w:r>
      <w:r>
        <w:rPr/>
        <w:t>的工程款（含</w:t>
      </w:r>
      <w:r>
        <w:rPr/>
        <w:t>20%</w:t>
      </w:r>
      <w:r>
        <w:rPr/>
        <w:t>绿色施工安全防护措施费，不含暂列金），该款中</w:t>
      </w:r>
      <w:r>
        <w:rPr/>
        <w:t>30%</w:t>
      </w:r>
      <w:r>
        <w:rPr/>
        <w:t>的款项划至供应商设立的工人工资专用账户。</w:t>
      </w:r>
    </w:p>
    <w:p>
      <w:pPr>
        <w:pStyle w:val="null3"/>
        <w:ind w:firstLine="400"/>
      </w:pPr>
      <w:r>
        <w:rPr/>
        <w:t>4.</w:t>
      </w:r>
      <w:r>
        <w:rPr/>
        <w:t>完成工程量的</w:t>
      </w:r>
      <w:r>
        <w:rPr/>
        <w:t>80%</w:t>
      </w:r>
      <w:r>
        <w:rPr/>
        <w:t>后，提供进度工程量清单确认后，支付至合同价</w:t>
      </w:r>
      <w:r>
        <w:rPr/>
        <w:t>70%</w:t>
      </w:r>
      <w:r>
        <w:rPr/>
        <w:t>的工程款（含</w:t>
      </w:r>
      <w:r>
        <w:rPr/>
        <w:t>20%</w:t>
      </w:r>
      <w:r>
        <w:rPr/>
        <w:t>绿色施工安全防护措施费，不含暂列金），该款中</w:t>
      </w:r>
      <w:r>
        <w:rPr/>
        <w:t>30%</w:t>
      </w:r>
      <w:r>
        <w:rPr/>
        <w:t>的款项划至供应商设立的工人工资专用账户。</w:t>
      </w:r>
    </w:p>
    <w:p>
      <w:pPr>
        <w:pStyle w:val="null3"/>
        <w:ind w:firstLine="400"/>
      </w:pPr>
      <w:r>
        <w:rPr/>
        <w:t>5.</w:t>
      </w:r>
      <w:r>
        <w:rPr/>
        <w:t>完成全部完成并初验合格后，提供进度工程量清单确认后，支付至合同价</w:t>
      </w:r>
      <w:r>
        <w:rPr/>
        <w:t>80%</w:t>
      </w:r>
      <w:r>
        <w:rPr/>
        <w:t>的工程款（含</w:t>
      </w:r>
      <w:r>
        <w:rPr/>
        <w:t>20%</w:t>
      </w:r>
      <w:r>
        <w:rPr/>
        <w:t>绿色施工安全防护措施费，不含暂列金），该款中</w:t>
      </w:r>
      <w:r>
        <w:rPr/>
        <w:t>30%</w:t>
      </w:r>
      <w:r>
        <w:rPr/>
        <w:t>的款项划至供应商设立的工人工资专用账户</w:t>
      </w:r>
    </w:p>
    <w:p>
      <w:pPr>
        <w:pStyle w:val="null3"/>
        <w:ind w:firstLine="400"/>
      </w:pPr>
      <w:r>
        <w:rPr/>
        <w:t>6.</w:t>
      </w:r>
      <w:r>
        <w:rPr/>
        <w:t>全部工程竣工质量验收合格，并办理结算后一年内，支付至结算价</w:t>
      </w:r>
      <w:r>
        <w:rPr/>
        <w:t>97%</w:t>
      </w:r>
      <w:r>
        <w:rPr/>
        <w:t>的工程款。</w:t>
      </w:r>
    </w:p>
    <w:p>
      <w:pPr>
        <w:pStyle w:val="null3"/>
        <w:ind w:firstLine="400"/>
      </w:pPr>
      <w:r>
        <w:rPr/>
        <w:t>7.</w:t>
      </w:r>
      <w:r>
        <w:rPr/>
        <w:t>余下结算价的</w:t>
      </w:r>
      <w:r>
        <w:rPr/>
        <w:t>3</w:t>
      </w:r>
      <w:r>
        <w:rPr/>
        <w:t>％作为工程质保金， 待工程缺陷责任期满且</w:t>
      </w:r>
      <w:r>
        <w:rPr/>
        <w:t>,</w:t>
      </w:r>
      <w:r>
        <w:rPr/>
        <w:t>承包人完成相关保修工程并经甲方验收合格，且承包人提交完整的工程移交手续和付款资料后付清应付余额 。</w:t>
      </w:r>
    </w:p>
    <w:p>
      <w:pPr>
        <w:pStyle w:val="null3"/>
        <w:jc w:val="both"/>
      </w:pPr>
      <w:r>
        <w:rPr>
          <w:sz w:val="21"/>
        </w:rPr>
        <w:t>注：</w:t>
      </w:r>
    </w:p>
    <w:p>
      <w:pPr>
        <w:pStyle w:val="null3"/>
        <w:ind w:firstLine="400"/>
      </w:pPr>
      <w:r>
        <w:rPr/>
        <w:t>（</w:t>
      </w:r>
      <w:r>
        <w:rPr/>
        <w:t>1</w:t>
      </w:r>
      <w:r>
        <w:rPr/>
        <w:t>）承包人收款时必须提供有效发票，有效发票必须遵循属地管理的原则。</w:t>
      </w:r>
    </w:p>
    <w:p>
      <w:pPr>
        <w:pStyle w:val="null3"/>
        <w:ind w:firstLine="400"/>
      </w:pPr>
      <w:r>
        <w:rPr/>
        <w:t>（</w:t>
      </w:r>
      <w:r>
        <w:rPr/>
        <w:t>2</w:t>
      </w:r>
      <w:r>
        <w:rPr/>
        <w:t>）施工期间的工程进度款支付，承包人必须提供完整的经有关现场监督部门签证的工程质量及进度的相关资料以及付款申请，作为进度款的支付依据，待发包人确认后方能支付。</w:t>
      </w:r>
    </w:p>
    <w:p>
      <w:pPr>
        <w:pStyle w:val="null3"/>
        <w:ind w:firstLine="400"/>
      </w:pPr>
      <w:r>
        <w:rPr/>
        <w:t>（</w:t>
      </w:r>
      <w:r>
        <w:rPr/>
        <w:t>3</w:t>
      </w:r>
      <w:r>
        <w:rPr/>
        <w:t>）承包人应理解政府部门付款的相关程序，因发包人使用的是财政资金，发包人在前述规定的付款时间为向政府财政支付部门提出办理财政支付申请手续的时间，不含政府财政支付部门审核的时间。因政府财政支付审批流程及办理手续而造成项目支付进度有所推延，而导致发包人逾期付款的，发包人不承担逾期付款违约责任。</w:t>
      </w:r>
    </w:p>
    <w:p>
      <w:pPr>
        <w:pStyle w:val="null3"/>
        <w:ind w:firstLine="400"/>
      </w:pPr>
      <w:r>
        <w:rPr/>
        <w:t>（</w:t>
      </w:r>
      <w:r>
        <w:rPr/>
        <w:t>4</w:t>
      </w:r>
      <w:r>
        <w:rPr/>
        <w:t>）本工程有关合同款项的拨付须经由发包人及相关主管部门审核及拨付，故相关款项的实际拨付时间须按相关主管部门的审批、拨付流程规定执行。承包人须对此予以理解，且不得以此为由停工、怠工或拒绝履行合同义务。</w:t>
      </w:r>
    </w:p>
    <w:p>
      <w:pPr>
        <w:pStyle w:val="null3"/>
        <w:ind w:firstLine="400"/>
      </w:pPr>
      <w:r>
        <w:rPr/>
        <w:t>（</w:t>
      </w:r>
      <w:r>
        <w:rPr/>
        <w:t>5</w:t>
      </w:r>
      <w:r>
        <w:rPr/>
        <w:t>）承包人需在工程所在地缴纳增值税、凭工程所在地税务部门出具的已预缴增值税的税收缴款书申请支付工程款。</w:t>
      </w:r>
    </w:p>
    <w:p>
      <w:pPr>
        <w:pStyle w:val="null3"/>
        <w:ind w:firstLine="420"/>
      </w:pPr>
      <w:r>
        <w:rPr>
          <w:sz w:val="21"/>
        </w:rPr>
        <w:t>12.4.2</w:t>
      </w:r>
      <w:r>
        <w:rPr>
          <w:sz w:val="21"/>
        </w:rPr>
        <w:t>进度付款申请单的编制</w:t>
      </w:r>
    </w:p>
    <w:p>
      <w:pPr>
        <w:pStyle w:val="null3"/>
        <w:ind w:firstLine="420"/>
      </w:pPr>
      <w:r>
        <w:rPr>
          <w:sz w:val="21"/>
        </w:rPr>
        <w:t>关于进度付款申请单编制的约定：</w:t>
      </w:r>
      <w:r>
        <w:rPr>
          <w:sz w:val="21"/>
          <w:u w:val="single"/>
        </w:rPr>
        <w:t xml:space="preserve">  </w:t>
      </w:r>
      <w:r>
        <w:rPr>
          <w:sz w:val="21"/>
          <w:u w:val="single"/>
        </w:rPr>
        <w:t>编制内容按通用合同条款约定，每期申请金额中，当期已完工作所对应的金额及变更金额按应付款额计取</w:t>
      </w:r>
      <w:r>
        <w:rPr>
          <w:sz w:val="21"/>
          <w:u w:val="single"/>
        </w:rPr>
        <w:t xml:space="preserve">  </w:t>
      </w:r>
      <w:r>
        <w:rPr>
          <w:sz w:val="21"/>
        </w:rPr>
        <w:t>。</w:t>
      </w:r>
    </w:p>
    <w:p>
      <w:pPr>
        <w:pStyle w:val="null3"/>
        <w:ind w:firstLine="420"/>
      </w:pPr>
      <w:r>
        <w:rPr>
          <w:sz w:val="21"/>
        </w:rPr>
        <w:t>12.4.3</w:t>
      </w:r>
      <w:r>
        <w:rPr>
          <w:sz w:val="21"/>
        </w:rPr>
        <w:t>进度付款申请单的提交</w:t>
      </w:r>
    </w:p>
    <w:p>
      <w:pPr>
        <w:pStyle w:val="null3"/>
        <w:ind w:firstLine="420"/>
      </w:pPr>
      <w:r>
        <w:rPr>
          <w:sz w:val="21"/>
        </w:rPr>
        <w:t>（</w:t>
      </w:r>
      <w:r>
        <w:rPr>
          <w:sz w:val="21"/>
        </w:rPr>
        <w:t>1</w:t>
      </w:r>
      <w:r>
        <w:rPr>
          <w:sz w:val="21"/>
        </w:rPr>
        <w:t>）单价合同进度付款申请单提交的约定：按专用合同条款</w:t>
      </w:r>
      <w:r>
        <w:rPr>
          <w:sz w:val="21"/>
        </w:rPr>
        <w:t>12.4.1</w:t>
      </w:r>
      <w:r>
        <w:rPr>
          <w:sz w:val="21"/>
        </w:rPr>
        <w:t>条。</w:t>
      </w:r>
    </w:p>
    <w:p>
      <w:pPr>
        <w:pStyle w:val="null3"/>
        <w:ind w:firstLine="420"/>
      </w:pPr>
      <w:r>
        <w:rPr>
          <w:sz w:val="21"/>
        </w:rPr>
        <w:t>（</w:t>
      </w:r>
      <w:r>
        <w:rPr>
          <w:sz w:val="21"/>
        </w:rPr>
        <w:t>2</w:t>
      </w:r>
      <w:r>
        <w:rPr>
          <w:sz w:val="21"/>
        </w:rPr>
        <w:t>）总价合同进度付款申请单提交的约定：</w:t>
      </w:r>
      <w:r>
        <w:rPr>
          <w:sz w:val="21"/>
          <w:u w:val="single"/>
        </w:rPr>
        <w:t xml:space="preserve">     </w:t>
      </w:r>
      <w:r>
        <w:rPr>
          <w:sz w:val="21"/>
          <w:u w:val="single"/>
        </w:rPr>
        <w:t xml:space="preserve">/    </w:t>
      </w:r>
      <w:r>
        <w:rPr>
          <w:sz w:val="21"/>
        </w:rPr>
        <w:t>。</w:t>
      </w:r>
    </w:p>
    <w:p>
      <w:pPr>
        <w:pStyle w:val="null3"/>
        <w:ind w:firstLine="420"/>
      </w:pPr>
      <w:r>
        <w:rPr>
          <w:sz w:val="21"/>
        </w:rPr>
        <w:t>（</w:t>
      </w:r>
      <w:r>
        <w:rPr>
          <w:sz w:val="21"/>
        </w:rPr>
        <w:t>3</w:t>
      </w:r>
      <w:r>
        <w:rPr>
          <w:sz w:val="21"/>
        </w:rPr>
        <w:t>）其他价格形式合同进度付款申请单提交的约定：</w:t>
      </w:r>
      <w:r>
        <w:rPr>
          <w:sz w:val="21"/>
          <w:u w:val="single"/>
        </w:rPr>
        <w:t xml:space="preserve">  </w:t>
      </w:r>
      <w:r>
        <w:rPr>
          <w:sz w:val="21"/>
          <w:u w:val="single"/>
        </w:rPr>
        <w:t xml:space="preserve">/   </w:t>
      </w:r>
      <w:r>
        <w:rPr>
          <w:sz w:val="21"/>
        </w:rPr>
        <w:t>。</w:t>
      </w:r>
    </w:p>
    <w:p>
      <w:pPr>
        <w:pStyle w:val="null3"/>
        <w:ind w:firstLine="420"/>
      </w:pPr>
      <w:r>
        <w:rPr>
          <w:sz w:val="21"/>
        </w:rPr>
        <w:t>12.4.4</w:t>
      </w:r>
      <w:r>
        <w:rPr>
          <w:sz w:val="21"/>
        </w:rPr>
        <w:t>进度款审核和支付</w:t>
      </w:r>
    </w:p>
    <w:p>
      <w:pPr>
        <w:pStyle w:val="null3"/>
        <w:ind w:firstLine="420"/>
      </w:pPr>
      <w:r>
        <w:rPr>
          <w:sz w:val="21"/>
        </w:rPr>
        <w:t>（</w:t>
      </w:r>
      <w:r>
        <w:rPr>
          <w:sz w:val="21"/>
        </w:rPr>
        <w:t>1</w:t>
      </w:r>
      <w:r>
        <w:rPr>
          <w:sz w:val="21"/>
        </w:rPr>
        <w:t>）监理人审查并报送发包人的期限：</w:t>
      </w:r>
      <w:r>
        <w:rPr>
          <w:sz w:val="21"/>
          <w:u w:val="single"/>
        </w:rPr>
        <w:t xml:space="preserve">  </w:t>
      </w:r>
      <w:r>
        <w:rPr>
          <w:sz w:val="21"/>
          <w:u w:val="single"/>
        </w:rPr>
        <w:t>按通用条款执行</w:t>
      </w:r>
      <w:r>
        <w:rPr>
          <w:sz w:val="21"/>
        </w:rPr>
        <w:t>。</w:t>
      </w:r>
    </w:p>
    <w:p>
      <w:pPr>
        <w:pStyle w:val="null3"/>
      </w:pPr>
      <w:r>
        <w:rPr>
          <w:sz w:val="21"/>
        </w:rPr>
        <w:t>发包人完成审批并签发进度款支付证书的期限：</w:t>
      </w:r>
      <w:r>
        <w:rPr>
          <w:sz w:val="21"/>
          <w:u w:val="single"/>
        </w:rPr>
        <w:t xml:space="preserve"> </w:t>
      </w:r>
      <w:r>
        <w:rPr>
          <w:sz w:val="21"/>
          <w:u w:val="single"/>
        </w:rPr>
        <w:t>发包人在收到监理人审核的预算书后</w:t>
      </w:r>
      <w:r>
        <w:rPr>
          <w:sz w:val="21"/>
          <w:u w:val="single"/>
        </w:rPr>
        <w:t>7</w:t>
      </w:r>
      <w:r>
        <w:rPr>
          <w:sz w:val="21"/>
          <w:u w:val="single"/>
        </w:rPr>
        <w:t xml:space="preserve">天内  </w:t>
      </w:r>
      <w:r>
        <w:rPr>
          <w:sz w:val="21"/>
        </w:rPr>
        <w:t>。</w:t>
      </w:r>
    </w:p>
    <w:p>
      <w:pPr>
        <w:pStyle w:val="null3"/>
        <w:ind w:firstLine="420"/>
      </w:pPr>
      <w:r>
        <w:rPr>
          <w:sz w:val="21"/>
        </w:rPr>
        <w:t>（</w:t>
      </w:r>
      <w:r>
        <w:rPr>
          <w:sz w:val="21"/>
        </w:rPr>
        <w:t>2</w:t>
      </w:r>
      <w:r>
        <w:rPr>
          <w:sz w:val="21"/>
        </w:rPr>
        <w:t>）发包人支付进度款的期限：</w:t>
      </w:r>
      <w:r>
        <w:rPr>
          <w:sz w:val="21"/>
          <w:u w:val="single"/>
        </w:rPr>
        <w:t xml:space="preserve">  </w:t>
      </w:r>
      <w:r>
        <w:rPr>
          <w:sz w:val="21"/>
          <w:u w:val="single"/>
        </w:rPr>
        <w:t>按通用条款执行</w:t>
      </w:r>
      <w:r>
        <w:rPr>
          <w:sz w:val="21"/>
          <w:u w:val="single"/>
        </w:rPr>
        <w:t xml:space="preserve">  </w:t>
      </w:r>
      <w:r>
        <w:rPr>
          <w:sz w:val="21"/>
        </w:rPr>
        <w:t>。</w:t>
      </w:r>
    </w:p>
    <w:p>
      <w:pPr>
        <w:pStyle w:val="null3"/>
      </w:pPr>
      <w:r>
        <w:rPr>
          <w:sz w:val="21"/>
        </w:rPr>
        <w:t>发包人逾期支付进度款的违约金的计算方式：</w:t>
      </w:r>
      <w:r>
        <w:rPr>
          <w:sz w:val="21"/>
          <w:u w:val="single"/>
        </w:rPr>
        <w:t xml:space="preserve">  </w:t>
      </w:r>
      <w:r>
        <w:rPr>
          <w:sz w:val="21"/>
          <w:u w:val="single"/>
        </w:rPr>
        <w:t xml:space="preserve">/     </w:t>
      </w:r>
      <w:r>
        <w:rPr>
          <w:sz w:val="21"/>
        </w:rPr>
        <w:t>。</w:t>
      </w:r>
    </w:p>
    <w:p>
      <w:pPr>
        <w:pStyle w:val="null3"/>
        <w:ind w:firstLine="525"/>
      </w:pPr>
      <w:r>
        <w:rPr>
          <w:sz w:val="21"/>
        </w:rPr>
        <w:t>12.4.6</w:t>
      </w:r>
      <w:r>
        <w:rPr>
          <w:sz w:val="21"/>
        </w:rPr>
        <w:t>支付分解表的编制</w:t>
      </w:r>
    </w:p>
    <w:p>
      <w:pPr>
        <w:pStyle w:val="null3"/>
      </w:pPr>
      <w:r>
        <w:rPr>
          <w:sz w:val="21"/>
        </w:rPr>
        <w:t>2</w:t>
      </w:r>
      <w:r>
        <w:rPr>
          <w:sz w:val="21"/>
        </w:rPr>
        <w:t>、总价合同支付分解表的编制与审批：</w:t>
      </w:r>
      <w:r>
        <w:rPr>
          <w:sz w:val="21"/>
          <w:u w:val="single"/>
        </w:rPr>
        <w:t xml:space="preserve">     </w:t>
      </w:r>
      <w:r>
        <w:rPr>
          <w:sz w:val="21"/>
          <w:u w:val="single"/>
        </w:rPr>
        <w:t xml:space="preserve">/    </w:t>
      </w:r>
      <w:r>
        <w:rPr>
          <w:sz w:val="21"/>
        </w:rPr>
        <w:t>。</w:t>
      </w:r>
    </w:p>
    <w:p>
      <w:pPr>
        <w:pStyle w:val="null3"/>
        <w:ind w:firstLine="420"/>
      </w:pPr>
      <w:r>
        <w:rPr>
          <w:sz w:val="21"/>
        </w:rPr>
        <w:t>3</w:t>
      </w:r>
      <w:r>
        <w:rPr>
          <w:sz w:val="21"/>
        </w:rPr>
        <w:t>、单价合同的总价项目支付分解表的编制与审批：</w:t>
      </w:r>
      <w:r>
        <w:rPr>
          <w:sz w:val="21"/>
          <w:u w:val="single"/>
        </w:rPr>
        <w:t xml:space="preserve">  </w:t>
      </w:r>
      <w:r>
        <w:rPr>
          <w:sz w:val="21"/>
          <w:u w:val="single"/>
        </w:rPr>
        <w:t xml:space="preserve">/    </w:t>
      </w:r>
      <w:r>
        <w:rPr>
          <w:sz w:val="21"/>
        </w:rPr>
        <w:t>。</w:t>
      </w:r>
    </w:p>
    <w:p>
      <w:pPr>
        <w:pStyle w:val="null3"/>
        <w:ind w:firstLine="422"/>
        <w:jc w:val="both"/>
      </w:pPr>
      <w:r>
        <w:rPr>
          <w:sz w:val="21"/>
          <w:b/>
        </w:rPr>
        <w:t>13.</w:t>
      </w:r>
      <w:r>
        <w:rPr>
          <w:sz w:val="21"/>
          <w:b/>
        </w:rPr>
        <w:t>验收和工程试车</w:t>
      </w:r>
    </w:p>
    <w:p>
      <w:pPr>
        <w:pStyle w:val="null3"/>
        <w:ind w:firstLine="420"/>
        <w:jc w:val="both"/>
      </w:pPr>
      <w:r>
        <w:rPr>
          <w:sz w:val="21"/>
        </w:rPr>
        <w:t>13.1</w:t>
      </w:r>
      <w:r>
        <w:rPr>
          <w:sz w:val="21"/>
        </w:rPr>
        <w:t>分部分项工程验收</w:t>
      </w:r>
    </w:p>
    <w:p>
      <w:pPr>
        <w:pStyle w:val="null3"/>
        <w:ind w:firstLine="420"/>
      </w:pPr>
      <w:r>
        <w:rPr>
          <w:sz w:val="21"/>
        </w:rPr>
        <w:t>13.1.2</w:t>
      </w:r>
      <w:r>
        <w:rPr>
          <w:sz w:val="21"/>
        </w:rPr>
        <w:t>监理人不能按时进行验收时，应提前</w:t>
      </w:r>
      <w:r>
        <w:rPr>
          <w:sz w:val="21"/>
          <w:u w:val="single"/>
        </w:rPr>
        <w:t xml:space="preserve">   </w:t>
      </w:r>
      <w:r>
        <w:rPr>
          <w:sz w:val="21"/>
          <w:u w:val="single"/>
        </w:rPr>
        <w:t xml:space="preserve">24 </w:t>
      </w:r>
      <w:r>
        <w:rPr>
          <w:sz w:val="21"/>
        </w:rPr>
        <w:t>小时提交书面延期要求。</w:t>
      </w:r>
    </w:p>
    <w:p>
      <w:pPr>
        <w:pStyle w:val="null3"/>
        <w:ind w:firstLine="420"/>
      </w:pPr>
      <w:r>
        <w:rPr>
          <w:sz w:val="21"/>
        </w:rPr>
        <w:t>关于延期最长不得超过：</w:t>
      </w:r>
      <w:r>
        <w:rPr>
          <w:sz w:val="21"/>
          <w:u w:val="single"/>
        </w:rPr>
        <w:t xml:space="preserve">   </w:t>
      </w:r>
      <w:r>
        <w:rPr>
          <w:sz w:val="21"/>
          <w:u w:val="single"/>
        </w:rPr>
        <w:t xml:space="preserve">48  </w:t>
      </w:r>
      <w:r>
        <w:rPr>
          <w:sz w:val="21"/>
        </w:rPr>
        <w:t>小时。</w:t>
      </w:r>
    </w:p>
    <w:p>
      <w:pPr>
        <w:pStyle w:val="null3"/>
        <w:ind w:firstLine="420"/>
        <w:jc w:val="both"/>
      </w:pPr>
      <w:r>
        <w:rPr>
          <w:sz w:val="21"/>
        </w:rPr>
        <w:t>13.2</w:t>
      </w:r>
      <w:r>
        <w:rPr>
          <w:sz w:val="21"/>
        </w:rPr>
        <w:t>竣工验收</w:t>
      </w:r>
    </w:p>
    <w:p>
      <w:pPr>
        <w:pStyle w:val="null3"/>
        <w:ind w:firstLine="420"/>
      </w:pPr>
      <w:r>
        <w:rPr>
          <w:sz w:val="21"/>
        </w:rPr>
        <w:t>13.2.2</w:t>
      </w:r>
      <w:r>
        <w:rPr>
          <w:sz w:val="21"/>
        </w:rPr>
        <w:t>竣工验收程序</w:t>
      </w:r>
    </w:p>
    <w:p>
      <w:pPr>
        <w:pStyle w:val="null3"/>
      </w:pPr>
      <w:r>
        <w:rPr>
          <w:sz w:val="21"/>
        </w:rPr>
        <w:t>关于竣工验收程序的约定：</w:t>
      </w:r>
      <w:r>
        <w:rPr>
          <w:sz w:val="21"/>
          <w:u w:val="single"/>
        </w:rPr>
        <w:t xml:space="preserve">  </w:t>
      </w:r>
      <w:r>
        <w:rPr>
          <w:sz w:val="21"/>
          <w:u w:val="single"/>
        </w:rPr>
        <w:t>按通用合同条款约定</w:t>
      </w:r>
      <w:r>
        <w:rPr>
          <w:sz w:val="21"/>
        </w:rPr>
        <w:t>。</w:t>
      </w:r>
    </w:p>
    <w:p>
      <w:pPr>
        <w:pStyle w:val="null3"/>
      </w:pPr>
      <w:r>
        <w:rPr>
          <w:sz w:val="21"/>
        </w:rPr>
        <w:t>发包人不按照本项约定组织竣工验收、颁发工程接收证书的违约金的计算方法：</w:t>
      </w:r>
      <w:r>
        <w:rPr>
          <w:sz w:val="21"/>
          <w:u w:val="single"/>
        </w:rPr>
        <w:t xml:space="preserve">    </w:t>
      </w:r>
      <w:r>
        <w:rPr>
          <w:sz w:val="21"/>
          <w:u w:val="single"/>
        </w:rPr>
        <w:t xml:space="preserve">/     </w:t>
      </w:r>
      <w:r>
        <w:rPr>
          <w:sz w:val="21"/>
        </w:rPr>
        <w:t>。</w:t>
      </w:r>
    </w:p>
    <w:p>
      <w:pPr>
        <w:pStyle w:val="null3"/>
        <w:ind w:firstLine="420"/>
      </w:pPr>
      <w:r>
        <w:rPr>
          <w:sz w:val="21"/>
        </w:rPr>
        <w:t>13.2.5</w:t>
      </w:r>
      <w:r>
        <w:rPr>
          <w:sz w:val="21"/>
        </w:rPr>
        <w:t>移交、接收全部与部分工程</w:t>
      </w:r>
    </w:p>
    <w:p>
      <w:pPr>
        <w:pStyle w:val="null3"/>
        <w:ind w:firstLine="420"/>
      </w:pPr>
      <w:r>
        <w:rPr>
          <w:sz w:val="21"/>
        </w:rPr>
        <w:t>承包人向发包人移交工程的期限：</w:t>
      </w:r>
      <w:r>
        <w:rPr>
          <w:sz w:val="21"/>
          <w:u w:val="single"/>
        </w:rPr>
        <w:t xml:space="preserve">   </w:t>
      </w:r>
      <w:r>
        <w:rPr>
          <w:sz w:val="21"/>
          <w:u w:val="single"/>
        </w:rPr>
        <w:t>按通用条款执行</w:t>
      </w:r>
      <w:r>
        <w:rPr>
          <w:sz w:val="21"/>
          <w:u w:val="single"/>
        </w:rPr>
        <w:t xml:space="preserve">  </w:t>
      </w:r>
      <w:r>
        <w:rPr>
          <w:sz w:val="21"/>
        </w:rPr>
        <w:t>。</w:t>
      </w:r>
    </w:p>
    <w:p>
      <w:pPr>
        <w:pStyle w:val="null3"/>
        <w:ind w:firstLine="420"/>
      </w:pPr>
      <w:r>
        <w:rPr>
          <w:sz w:val="21"/>
        </w:rPr>
        <w:t>发包人未按本合同约定接收全部或部分工程的，违约金的计算方法为：</w:t>
      </w:r>
      <w:r>
        <w:rPr>
          <w:sz w:val="21"/>
          <w:u w:val="single"/>
        </w:rPr>
        <w:t xml:space="preserve">   </w:t>
      </w:r>
      <w:r>
        <w:rPr>
          <w:sz w:val="21"/>
          <w:u w:val="single"/>
        </w:rPr>
        <w:t xml:space="preserve">/    </w:t>
      </w:r>
      <w:r>
        <w:rPr>
          <w:sz w:val="21"/>
        </w:rPr>
        <w:t>。</w:t>
      </w:r>
    </w:p>
    <w:p>
      <w:pPr>
        <w:pStyle w:val="null3"/>
      </w:pPr>
      <w:r>
        <w:rPr>
          <w:sz w:val="21"/>
        </w:rPr>
        <w:t>承包人未按时移交工程的，违约金的计算方法为：</w:t>
      </w:r>
      <w:r>
        <w:rPr>
          <w:sz w:val="21"/>
          <w:u w:val="single"/>
        </w:rPr>
        <w:t xml:space="preserve">  </w:t>
      </w:r>
      <w:r>
        <w:rPr>
          <w:sz w:val="21"/>
          <w:u w:val="single"/>
        </w:rPr>
        <w:t>按通用条款执行</w:t>
      </w:r>
      <w:r>
        <w:rPr>
          <w:sz w:val="21"/>
          <w:u w:val="single"/>
        </w:rPr>
        <w:t xml:space="preserve">  </w:t>
      </w:r>
      <w:r>
        <w:rPr>
          <w:sz w:val="21"/>
        </w:rPr>
        <w:t>。</w:t>
      </w:r>
    </w:p>
    <w:p>
      <w:pPr>
        <w:pStyle w:val="null3"/>
        <w:ind w:firstLine="420"/>
        <w:jc w:val="both"/>
      </w:pPr>
      <w:r>
        <w:rPr>
          <w:sz w:val="21"/>
        </w:rPr>
        <w:t>13.3</w:t>
      </w:r>
      <w:r>
        <w:rPr>
          <w:sz w:val="21"/>
        </w:rPr>
        <w:t>工程试车</w:t>
      </w:r>
    </w:p>
    <w:p>
      <w:pPr>
        <w:pStyle w:val="null3"/>
        <w:ind w:firstLine="420"/>
      </w:pPr>
      <w:r>
        <w:rPr>
          <w:sz w:val="21"/>
        </w:rPr>
        <w:t>13.3.1</w:t>
      </w:r>
      <w:r>
        <w:rPr>
          <w:sz w:val="21"/>
        </w:rPr>
        <w:t>试车程序</w:t>
      </w:r>
    </w:p>
    <w:p>
      <w:pPr>
        <w:pStyle w:val="null3"/>
        <w:ind w:firstLine="420"/>
      </w:pPr>
      <w:r>
        <w:rPr>
          <w:sz w:val="21"/>
        </w:rPr>
        <w:t>工程试车内容：</w:t>
      </w:r>
      <w:r>
        <w:rPr>
          <w:sz w:val="21"/>
          <w:u w:val="single"/>
        </w:rPr>
        <w:t xml:space="preserve">  </w:t>
      </w:r>
      <w:r>
        <w:rPr>
          <w:sz w:val="21"/>
          <w:u w:val="single"/>
        </w:rPr>
        <w:t>根据本项目内容按发包人要求试车</w:t>
      </w:r>
      <w:r>
        <w:rPr>
          <w:sz w:val="21"/>
        </w:rPr>
        <w:t>。</w:t>
      </w:r>
    </w:p>
    <w:p>
      <w:pPr>
        <w:pStyle w:val="null3"/>
        <w:ind w:firstLine="420"/>
      </w:pPr>
      <w:r>
        <w:rPr>
          <w:sz w:val="21"/>
        </w:rPr>
        <w:t>（</w:t>
      </w:r>
      <w:r>
        <w:rPr>
          <w:sz w:val="21"/>
        </w:rPr>
        <w:t>1</w:t>
      </w:r>
      <w:r>
        <w:rPr>
          <w:sz w:val="21"/>
        </w:rPr>
        <w:t>）单机无负荷试车费用由</w:t>
      </w:r>
      <w:r>
        <w:rPr>
          <w:sz w:val="21"/>
          <w:u w:val="single"/>
        </w:rPr>
        <w:t xml:space="preserve">   </w:t>
      </w:r>
      <w:r>
        <w:rPr>
          <w:sz w:val="21"/>
          <w:u w:val="single"/>
        </w:rPr>
        <w:t>承包人</w:t>
      </w:r>
      <w:r>
        <w:rPr>
          <w:sz w:val="21"/>
          <w:u w:val="single"/>
        </w:rPr>
        <w:t xml:space="preserve">  </w:t>
      </w:r>
      <w:r>
        <w:rPr>
          <w:sz w:val="21"/>
        </w:rPr>
        <w:t>承担；</w:t>
      </w:r>
    </w:p>
    <w:p>
      <w:pPr>
        <w:pStyle w:val="null3"/>
        <w:ind w:firstLine="420"/>
      </w:pPr>
      <w:r>
        <w:rPr>
          <w:sz w:val="21"/>
        </w:rPr>
        <w:t>（</w:t>
      </w:r>
      <w:r>
        <w:rPr>
          <w:sz w:val="21"/>
        </w:rPr>
        <w:t>2</w:t>
      </w:r>
      <w:r>
        <w:rPr>
          <w:sz w:val="21"/>
        </w:rPr>
        <w:t>）无负荷联动试车费用由</w:t>
      </w:r>
      <w:r>
        <w:rPr>
          <w:sz w:val="21"/>
          <w:u w:val="single"/>
        </w:rPr>
        <w:t xml:space="preserve">   </w:t>
      </w:r>
      <w:r>
        <w:rPr>
          <w:sz w:val="21"/>
          <w:u w:val="single"/>
        </w:rPr>
        <w:t>承包人</w:t>
      </w:r>
      <w:r>
        <w:rPr>
          <w:sz w:val="21"/>
          <w:u w:val="single"/>
        </w:rPr>
        <w:t xml:space="preserve">  </w:t>
      </w:r>
      <w:r>
        <w:rPr>
          <w:sz w:val="21"/>
        </w:rPr>
        <w:t>承担。</w:t>
      </w:r>
    </w:p>
    <w:p>
      <w:pPr>
        <w:pStyle w:val="null3"/>
        <w:ind w:firstLine="420"/>
      </w:pPr>
      <w:r>
        <w:rPr>
          <w:sz w:val="21"/>
        </w:rPr>
        <w:t>13.3.3</w:t>
      </w:r>
      <w:r>
        <w:rPr>
          <w:sz w:val="21"/>
        </w:rPr>
        <w:t>投料试车</w:t>
      </w:r>
    </w:p>
    <w:p>
      <w:pPr>
        <w:pStyle w:val="null3"/>
        <w:ind w:firstLine="420"/>
      </w:pPr>
      <w:r>
        <w:rPr>
          <w:sz w:val="21"/>
        </w:rPr>
        <w:t>关于投料试车相关事项的约定：</w:t>
      </w:r>
      <w:r>
        <w:rPr>
          <w:sz w:val="21"/>
          <w:u w:val="single"/>
        </w:rPr>
        <w:t xml:space="preserve">  </w:t>
      </w:r>
      <w:r>
        <w:rPr>
          <w:sz w:val="21"/>
          <w:u w:val="single"/>
        </w:rPr>
        <w:t>按通用条款执行</w:t>
      </w:r>
      <w:r>
        <w:rPr>
          <w:sz w:val="21"/>
          <w:u w:val="single"/>
        </w:rPr>
        <w:t xml:space="preserve">   </w:t>
      </w:r>
      <w:r>
        <w:rPr>
          <w:sz w:val="21"/>
        </w:rPr>
        <w:t>。</w:t>
      </w:r>
    </w:p>
    <w:p>
      <w:pPr>
        <w:pStyle w:val="null3"/>
        <w:ind w:firstLine="420"/>
        <w:jc w:val="both"/>
      </w:pPr>
      <w:r>
        <w:rPr>
          <w:sz w:val="21"/>
        </w:rPr>
        <w:t>13.6</w:t>
      </w:r>
      <w:r>
        <w:rPr>
          <w:sz w:val="21"/>
        </w:rPr>
        <w:t>竣工退场</w:t>
      </w:r>
    </w:p>
    <w:p>
      <w:pPr>
        <w:pStyle w:val="null3"/>
        <w:ind w:firstLine="420"/>
      </w:pPr>
      <w:r>
        <w:rPr>
          <w:sz w:val="21"/>
        </w:rPr>
        <w:t>13.6.1</w:t>
      </w:r>
      <w:r>
        <w:rPr>
          <w:sz w:val="21"/>
        </w:rPr>
        <w:t>竣工退场</w:t>
      </w:r>
    </w:p>
    <w:p>
      <w:pPr>
        <w:pStyle w:val="null3"/>
        <w:ind w:firstLine="420"/>
      </w:pPr>
      <w:r>
        <w:rPr>
          <w:sz w:val="21"/>
        </w:rPr>
        <w:t>承包人完成竣工退场的期限：</w:t>
      </w:r>
      <w:r>
        <w:rPr>
          <w:sz w:val="21"/>
          <w:u w:val="single"/>
        </w:rPr>
        <w:t xml:space="preserve">   </w:t>
      </w:r>
      <w:r>
        <w:rPr>
          <w:sz w:val="21"/>
          <w:u w:val="single"/>
        </w:rPr>
        <w:t>颁发工程接收证书后</w:t>
      </w:r>
      <w:r>
        <w:rPr>
          <w:sz w:val="21"/>
          <w:u w:val="single"/>
        </w:rPr>
        <w:t>30</w:t>
      </w:r>
      <w:r>
        <w:rPr>
          <w:sz w:val="21"/>
          <w:u w:val="single"/>
        </w:rPr>
        <w:t xml:space="preserve">天内或按发包人通知  </w:t>
      </w:r>
      <w:r>
        <w:rPr>
          <w:sz w:val="21"/>
        </w:rPr>
        <w:t>。</w:t>
      </w:r>
    </w:p>
    <w:p>
      <w:pPr>
        <w:pStyle w:val="null3"/>
        <w:ind w:firstLine="422"/>
        <w:jc w:val="both"/>
      </w:pPr>
      <w:r>
        <w:rPr>
          <w:sz w:val="21"/>
          <w:b/>
        </w:rPr>
        <w:t>14.</w:t>
      </w:r>
      <w:r>
        <w:rPr>
          <w:sz w:val="21"/>
          <w:b/>
        </w:rPr>
        <w:t>竣工结算</w:t>
      </w:r>
    </w:p>
    <w:p>
      <w:pPr>
        <w:pStyle w:val="null3"/>
        <w:ind w:firstLine="420"/>
        <w:jc w:val="both"/>
      </w:pPr>
      <w:r>
        <w:rPr>
          <w:sz w:val="21"/>
        </w:rPr>
        <w:t>14.1</w:t>
      </w:r>
      <w:r>
        <w:rPr>
          <w:sz w:val="21"/>
        </w:rPr>
        <w:t>竣工结算申请</w:t>
      </w:r>
    </w:p>
    <w:p>
      <w:pPr>
        <w:pStyle w:val="null3"/>
        <w:ind w:firstLine="420"/>
      </w:pPr>
      <w:r>
        <w:rPr>
          <w:sz w:val="21"/>
        </w:rPr>
        <w:t>承包人提交竣工结算申请单的期限：</w:t>
      </w:r>
      <w:r>
        <w:rPr>
          <w:sz w:val="21"/>
          <w:u w:val="single"/>
        </w:rPr>
        <w:t xml:space="preserve">   </w:t>
      </w:r>
      <w:r>
        <w:rPr>
          <w:sz w:val="21"/>
          <w:u w:val="single"/>
        </w:rPr>
        <w:t>按通用条款执行</w:t>
      </w:r>
      <w:r>
        <w:rPr>
          <w:sz w:val="21"/>
          <w:u w:val="single"/>
        </w:rPr>
        <w:t xml:space="preserve">    </w:t>
      </w:r>
      <w:r>
        <w:rPr>
          <w:sz w:val="21"/>
        </w:rPr>
        <w:t>。</w:t>
      </w:r>
    </w:p>
    <w:p>
      <w:pPr>
        <w:pStyle w:val="null3"/>
        <w:ind w:firstLine="420"/>
      </w:pPr>
      <w:r>
        <w:rPr>
          <w:sz w:val="21"/>
        </w:rPr>
        <w:t>竣工结算申请单应包括的内容：</w:t>
      </w:r>
      <w:r>
        <w:rPr>
          <w:sz w:val="21"/>
          <w:u w:val="single"/>
        </w:rPr>
        <w:t>工程竣工验收后</w:t>
      </w:r>
      <w:r>
        <w:rPr>
          <w:sz w:val="21"/>
          <w:u w:val="single"/>
        </w:rPr>
        <w:t>28</w:t>
      </w:r>
      <w:r>
        <w:rPr>
          <w:sz w:val="21"/>
          <w:u w:val="single"/>
        </w:rPr>
        <w:t>天内承包人递交结算书给发包人，承包人不配合的，甲方有权单方结算，以已支付的合同金额作为结算价并终止合同</w:t>
      </w:r>
      <w:r>
        <w:rPr>
          <w:sz w:val="21"/>
        </w:rPr>
        <w:t>。</w:t>
      </w:r>
    </w:p>
    <w:p>
      <w:pPr>
        <w:pStyle w:val="null3"/>
        <w:ind w:firstLine="420"/>
        <w:jc w:val="both"/>
      </w:pPr>
      <w:r>
        <w:rPr>
          <w:sz w:val="21"/>
        </w:rPr>
        <w:t>14.2</w:t>
      </w:r>
      <w:r>
        <w:rPr>
          <w:sz w:val="21"/>
        </w:rPr>
        <w:t>竣工结算审核</w:t>
      </w:r>
    </w:p>
    <w:p>
      <w:pPr>
        <w:pStyle w:val="null3"/>
        <w:ind w:firstLine="420"/>
      </w:pPr>
      <w:r>
        <w:rPr>
          <w:sz w:val="21"/>
        </w:rPr>
        <w:t>发包人审批竣工付款申请单的期限：</w:t>
      </w:r>
      <w:r>
        <w:rPr>
          <w:sz w:val="21"/>
          <w:u w:val="single"/>
        </w:rPr>
        <w:t xml:space="preserve"> </w:t>
      </w:r>
      <w:r>
        <w:rPr>
          <w:sz w:val="21"/>
          <w:u w:val="single"/>
        </w:rPr>
        <w:t>按通用条款执行</w:t>
      </w:r>
      <w:r>
        <w:rPr>
          <w:sz w:val="21"/>
          <w:u w:val="single"/>
        </w:rPr>
        <w:t xml:space="preserve">  </w:t>
      </w:r>
      <w:r>
        <w:rPr>
          <w:sz w:val="21"/>
        </w:rPr>
        <w:t>。</w:t>
      </w:r>
    </w:p>
    <w:p>
      <w:pPr>
        <w:pStyle w:val="null3"/>
        <w:ind w:firstLine="420"/>
      </w:pPr>
      <w:r>
        <w:rPr>
          <w:sz w:val="21"/>
        </w:rPr>
        <w:t>发包人完成竣工付款的期限：</w:t>
      </w:r>
      <w:r>
        <w:rPr>
          <w:sz w:val="21"/>
          <w:u w:val="single"/>
        </w:rPr>
        <w:t xml:space="preserve">    </w:t>
      </w:r>
      <w:r>
        <w:rPr>
          <w:sz w:val="21"/>
          <w:u w:val="single"/>
        </w:rPr>
        <w:t>结算终审后</w:t>
      </w:r>
      <w:r>
        <w:rPr>
          <w:sz w:val="21"/>
          <w:u w:val="single"/>
        </w:rPr>
        <w:t>30</w:t>
      </w:r>
      <w:r>
        <w:rPr>
          <w:sz w:val="21"/>
          <w:u w:val="single"/>
        </w:rPr>
        <w:t xml:space="preserve">天内支付   </w:t>
      </w:r>
      <w:r>
        <w:rPr>
          <w:sz w:val="21"/>
        </w:rPr>
        <w:t>。</w:t>
      </w:r>
    </w:p>
    <w:p>
      <w:pPr>
        <w:pStyle w:val="null3"/>
        <w:ind w:firstLine="420"/>
      </w:pPr>
      <w:r>
        <w:rPr>
          <w:sz w:val="21"/>
        </w:rPr>
        <w:t>关于竣工付款证书异议部分复核的方式和程序：</w:t>
      </w:r>
      <w:r>
        <w:rPr>
          <w:sz w:val="21"/>
          <w:u w:val="single"/>
        </w:rPr>
        <w:t xml:space="preserve"> </w:t>
      </w:r>
      <w:r>
        <w:rPr>
          <w:sz w:val="21"/>
          <w:u w:val="single"/>
        </w:rPr>
        <w:t>按通用条款执行</w:t>
      </w:r>
      <w:r>
        <w:rPr>
          <w:sz w:val="21"/>
          <w:u w:val="single"/>
        </w:rPr>
        <w:t xml:space="preserve">  </w:t>
      </w:r>
      <w:r>
        <w:rPr>
          <w:sz w:val="21"/>
        </w:rPr>
        <w:t>。</w:t>
      </w:r>
    </w:p>
    <w:p>
      <w:pPr>
        <w:pStyle w:val="null3"/>
        <w:ind w:firstLine="420"/>
        <w:jc w:val="both"/>
      </w:pPr>
      <w:r>
        <w:rPr>
          <w:sz w:val="21"/>
        </w:rPr>
        <w:t>14.4</w:t>
      </w:r>
      <w:r>
        <w:rPr>
          <w:sz w:val="21"/>
        </w:rPr>
        <w:t>最终结清</w:t>
      </w:r>
    </w:p>
    <w:p>
      <w:pPr>
        <w:pStyle w:val="null3"/>
        <w:ind w:firstLine="420"/>
      </w:pPr>
      <w:r>
        <w:rPr>
          <w:sz w:val="21"/>
        </w:rPr>
        <w:t>14.4.1</w:t>
      </w:r>
      <w:r>
        <w:rPr>
          <w:sz w:val="21"/>
        </w:rPr>
        <w:t>最终结清申请单</w:t>
      </w:r>
    </w:p>
    <w:p>
      <w:pPr>
        <w:pStyle w:val="null3"/>
        <w:ind w:firstLine="420"/>
      </w:pPr>
      <w:r>
        <w:rPr>
          <w:sz w:val="21"/>
        </w:rPr>
        <w:t>承包人提交最终结清申请单的份数：</w:t>
      </w:r>
      <w:r>
        <w:rPr>
          <w:sz w:val="21"/>
          <w:u w:val="single"/>
        </w:rPr>
        <w:t xml:space="preserve"> </w:t>
      </w:r>
      <w:r>
        <w:rPr>
          <w:sz w:val="21"/>
          <w:u w:val="single"/>
        </w:rPr>
        <w:t>一式捌份或按发包人要求</w:t>
      </w:r>
      <w:r>
        <w:rPr>
          <w:sz w:val="21"/>
          <w:u w:val="single"/>
        </w:rPr>
        <w:t xml:space="preserve">  </w:t>
      </w:r>
      <w:r>
        <w:rPr>
          <w:sz w:val="21"/>
        </w:rPr>
        <w:t>。</w:t>
      </w:r>
    </w:p>
    <w:p>
      <w:pPr>
        <w:pStyle w:val="null3"/>
        <w:ind w:firstLine="420"/>
      </w:pPr>
      <w:r>
        <w:rPr>
          <w:sz w:val="21"/>
        </w:rPr>
        <w:t>承包人提交最终结算申请单的期限：</w:t>
      </w:r>
      <w:r>
        <w:rPr>
          <w:sz w:val="21"/>
          <w:u w:val="single"/>
        </w:rPr>
        <w:t xml:space="preserve"> </w:t>
      </w:r>
      <w:r>
        <w:rPr>
          <w:sz w:val="21"/>
          <w:u w:val="single"/>
        </w:rPr>
        <w:t>按通用条款执行</w:t>
      </w:r>
      <w:r>
        <w:rPr>
          <w:sz w:val="21"/>
        </w:rPr>
        <w:t>。</w:t>
      </w:r>
    </w:p>
    <w:p>
      <w:pPr>
        <w:pStyle w:val="null3"/>
        <w:ind w:firstLine="420"/>
      </w:pPr>
      <w:r>
        <w:rPr>
          <w:sz w:val="21"/>
        </w:rPr>
        <w:t>14.4.2</w:t>
      </w:r>
      <w:r>
        <w:rPr>
          <w:sz w:val="21"/>
        </w:rPr>
        <w:t>最终结清证书和支付</w:t>
      </w:r>
    </w:p>
    <w:p>
      <w:pPr>
        <w:pStyle w:val="null3"/>
        <w:ind w:firstLine="420"/>
      </w:pPr>
      <w:r>
        <w:rPr>
          <w:sz w:val="21"/>
        </w:rPr>
        <w:t>（</w:t>
      </w:r>
      <w:r>
        <w:rPr>
          <w:sz w:val="21"/>
        </w:rPr>
        <w:t>1</w:t>
      </w:r>
      <w:r>
        <w:rPr>
          <w:sz w:val="21"/>
        </w:rPr>
        <w:t>）发包人完成最终结清申请单的审批并颁发最终结清证书的期限：</w:t>
      </w:r>
      <w:r>
        <w:rPr>
          <w:sz w:val="21"/>
          <w:u w:val="single"/>
        </w:rPr>
        <w:t xml:space="preserve">  </w:t>
      </w:r>
      <w:r>
        <w:rPr>
          <w:sz w:val="21"/>
          <w:u w:val="single"/>
        </w:rPr>
        <w:t>按通用条款执行</w:t>
      </w:r>
      <w:r>
        <w:rPr>
          <w:sz w:val="21"/>
        </w:rPr>
        <w:t>。</w:t>
      </w:r>
    </w:p>
    <w:p>
      <w:pPr>
        <w:pStyle w:val="null3"/>
        <w:ind w:firstLine="420"/>
      </w:pPr>
      <w:r>
        <w:rPr>
          <w:sz w:val="21"/>
        </w:rPr>
        <w:t>（</w:t>
      </w:r>
      <w:r>
        <w:rPr>
          <w:sz w:val="21"/>
        </w:rPr>
        <w:t>2</w:t>
      </w:r>
      <w:r>
        <w:rPr>
          <w:sz w:val="21"/>
        </w:rPr>
        <w:t>）发包人完成支付的期限：</w:t>
      </w:r>
      <w:r>
        <w:rPr>
          <w:sz w:val="21"/>
          <w:u w:val="single"/>
        </w:rPr>
        <w:t xml:space="preserve"> </w:t>
      </w:r>
      <w:r>
        <w:rPr>
          <w:sz w:val="21"/>
          <w:u w:val="single"/>
        </w:rPr>
        <w:t>按通用条款执行</w:t>
      </w:r>
      <w:r>
        <w:rPr>
          <w:sz w:val="21"/>
        </w:rPr>
        <w:t>。</w:t>
      </w:r>
    </w:p>
    <w:p>
      <w:pPr>
        <w:pStyle w:val="null3"/>
        <w:ind w:firstLine="422"/>
        <w:jc w:val="both"/>
      </w:pPr>
      <w:r>
        <w:rPr>
          <w:sz w:val="21"/>
          <w:b/>
        </w:rPr>
        <w:t>15.</w:t>
      </w:r>
      <w:r>
        <w:rPr>
          <w:sz w:val="21"/>
          <w:b/>
        </w:rPr>
        <w:t>缺陷责任期与保修</w:t>
      </w:r>
    </w:p>
    <w:p>
      <w:pPr>
        <w:pStyle w:val="null3"/>
        <w:ind w:firstLine="420"/>
        <w:jc w:val="both"/>
      </w:pPr>
      <w:r>
        <w:rPr>
          <w:sz w:val="21"/>
        </w:rPr>
        <w:t>15.2</w:t>
      </w:r>
      <w:r>
        <w:rPr>
          <w:sz w:val="21"/>
        </w:rPr>
        <w:t>缺陷责任期</w:t>
      </w:r>
    </w:p>
    <w:p>
      <w:pPr>
        <w:pStyle w:val="null3"/>
        <w:ind w:firstLine="420"/>
      </w:pPr>
      <w:r>
        <w:rPr>
          <w:sz w:val="21"/>
        </w:rPr>
        <w:t>缺陷责任期的具体期限：</w:t>
      </w:r>
      <w:r>
        <w:rPr>
          <w:sz w:val="21"/>
          <w:u w:val="single"/>
        </w:rPr>
        <w:t xml:space="preserve"> </w:t>
      </w:r>
      <w:r>
        <w:rPr>
          <w:sz w:val="21"/>
          <w:u w:val="single"/>
        </w:rPr>
        <w:t>执行本合同</w:t>
      </w:r>
      <w:r>
        <w:rPr>
          <w:sz w:val="21"/>
          <w:u w:val="single"/>
        </w:rPr>
        <w:t>“附件</w:t>
      </w:r>
      <w:r>
        <w:rPr>
          <w:sz w:val="21"/>
          <w:u w:val="single"/>
        </w:rPr>
        <w:t>1</w:t>
      </w:r>
      <w:r>
        <w:rPr>
          <w:sz w:val="21"/>
          <w:u w:val="single"/>
        </w:rPr>
        <w:t>：工程质量保修书”第三条约定。</w:t>
      </w:r>
    </w:p>
    <w:p>
      <w:pPr>
        <w:pStyle w:val="null3"/>
        <w:ind w:firstLine="420"/>
        <w:jc w:val="both"/>
      </w:pPr>
      <w:r>
        <w:rPr>
          <w:sz w:val="21"/>
        </w:rPr>
        <w:t>15.3</w:t>
      </w:r>
      <w:r>
        <w:rPr>
          <w:sz w:val="21"/>
        </w:rPr>
        <w:t>质量保证金</w:t>
      </w:r>
    </w:p>
    <w:p>
      <w:pPr>
        <w:pStyle w:val="null3"/>
        <w:ind w:firstLine="420"/>
      </w:pPr>
      <w:r>
        <w:rPr>
          <w:sz w:val="21"/>
        </w:rPr>
        <w:t>关于是否扣留质量保证金的约定：</w:t>
      </w:r>
      <w:r>
        <w:rPr>
          <w:sz w:val="21"/>
          <w:u w:val="single"/>
        </w:rPr>
        <w:t xml:space="preserve">  </w:t>
      </w:r>
      <w:r>
        <w:rPr>
          <w:sz w:val="21"/>
          <w:u w:val="single"/>
        </w:rPr>
        <w:t>按专用条款</w:t>
      </w:r>
      <w:r>
        <w:rPr>
          <w:sz w:val="21"/>
          <w:u w:val="single"/>
        </w:rPr>
        <w:t>12.4.1</w:t>
      </w:r>
      <w:r>
        <w:rPr>
          <w:sz w:val="21"/>
          <w:u w:val="single"/>
        </w:rPr>
        <w:t>及</w:t>
      </w:r>
      <w:r>
        <w:rPr>
          <w:sz w:val="21"/>
          <w:u w:val="single"/>
        </w:rPr>
        <w:t>15.3</w:t>
      </w:r>
      <w:r>
        <w:rPr>
          <w:sz w:val="21"/>
          <w:u w:val="single"/>
        </w:rPr>
        <w:t xml:space="preserve">执行  </w:t>
      </w:r>
      <w:r>
        <w:rPr>
          <w:sz w:val="21"/>
        </w:rPr>
        <w:t>。在工程项目竣工前，发包人不得同时预留工程质量保证金。</w:t>
      </w:r>
    </w:p>
    <w:p>
      <w:pPr>
        <w:pStyle w:val="null3"/>
        <w:ind w:firstLine="420"/>
      </w:pPr>
      <w:r>
        <w:rPr>
          <w:sz w:val="21"/>
        </w:rPr>
        <w:t>15.3.1</w:t>
      </w:r>
      <w:r>
        <w:rPr>
          <w:sz w:val="21"/>
        </w:rPr>
        <w:t>承包人提供质量保证金的方式</w:t>
      </w:r>
    </w:p>
    <w:p>
      <w:pPr>
        <w:pStyle w:val="null3"/>
        <w:ind w:firstLine="420"/>
      </w:pPr>
      <w:r>
        <w:rPr>
          <w:sz w:val="21"/>
        </w:rPr>
        <w:t>[</w:t>
      </w:r>
      <w:r>
        <w:rPr>
          <w:sz w:val="21"/>
        </w:rPr>
        <w:t>注：质量保证金总预留比例不得高于工程价款结算总额的</w:t>
      </w:r>
      <w:r>
        <w:rPr>
          <w:sz w:val="21"/>
        </w:rPr>
        <w:t>3%]</w:t>
      </w:r>
    </w:p>
    <w:p>
      <w:pPr>
        <w:pStyle w:val="null3"/>
        <w:ind w:firstLine="420"/>
      </w:pPr>
      <w:r>
        <w:rPr>
          <w:sz w:val="21"/>
        </w:rPr>
        <w:t>质量保证金采用以下第</w:t>
      </w:r>
      <w:r>
        <w:rPr>
          <w:sz w:val="21"/>
          <w:u w:val="single"/>
        </w:rPr>
        <w:t xml:space="preserve">   </w:t>
      </w:r>
      <w:r>
        <w:rPr>
          <w:sz w:val="21"/>
          <w:u w:val="single"/>
        </w:rPr>
        <w:t>（</w:t>
      </w:r>
      <w:r>
        <w:rPr>
          <w:sz w:val="21"/>
          <w:u w:val="single"/>
        </w:rPr>
        <w:t>3</w:t>
      </w:r>
      <w:r>
        <w:rPr>
          <w:sz w:val="21"/>
          <w:u w:val="single"/>
        </w:rPr>
        <w:t xml:space="preserve">）  </w:t>
      </w:r>
      <w:r>
        <w:rPr>
          <w:sz w:val="21"/>
        </w:rPr>
        <w:t>种方式：</w:t>
      </w:r>
    </w:p>
    <w:p>
      <w:pPr>
        <w:pStyle w:val="null3"/>
        <w:ind w:firstLine="420"/>
      </w:pPr>
      <w:r>
        <w:rPr>
          <w:sz w:val="21"/>
        </w:rPr>
        <w:t>（</w:t>
      </w:r>
      <w:r>
        <w:rPr>
          <w:sz w:val="21"/>
        </w:rPr>
        <w:t>1</w:t>
      </w:r>
      <w:r>
        <w:rPr>
          <w:sz w:val="21"/>
        </w:rPr>
        <w:t>）质量保证金保函，保证金额为：</w:t>
      </w:r>
      <w:r>
        <w:rPr>
          <w:sz w:val="21"/>
          <w:u w:val="single"/>
        </w:rPr>
        <w:t xml:space="preserve">  </w:t>
      </w:r>
      <w:r>
        <w:rPr>
          <w:sz w:val="21"/>
          <w:u w:val="single"/>
        </w:rPr>
        <w:t xml:space="preserve">/    </w:t>
      </w:r>
      <w:r>
        <w:rPr>
          <w:sz w:val="21"/>
        </w:rPr>
        <w:t>；</w:t>
      </w:r>
    </w:p>
    <w:p>
      <w:pPr>
        <w:pStyle w:val="null3"/>
        <w:ind w:firstLine="420"/>
      </w:pPr>
      <w:r>
        <w:rPr>
          <w:sz w:val="21"/>
        </w:rPr>
        <w:t>（</w:t>
      </w:r>
      <w:r>
        <w:rPr>
          <w:sz w:val="21"/>
        </w:rPr>
        <w:t>2</w:t>
      </w:r>
      <w:r>
        <w:rPr>
          <w:sz w:val="21"/>
        </w:rPr>
        <w:t>）</w:t>
      </w:r>
      <w:r>
        <w:rPr>
          <w:sz w:val="21"/>
          <w:u w:val="single"/>
        </w:rPr>
        <w:t xml:space="preserve">   </w:t>
      </w:r>
      <w:r>
        <w:rPr>
          <w:sz w:val="21"/>
          <w:u w:val="single"/>
        </w:rPr>
        <w:t xml:space="preserve">/  </w:t>
      </w:r>
      <w:r>
        <w:rPr>
          <w:sz w:val="21"/>
        </w:rPr>
        <w:t>%</w:t>
      </w:r>
      <w:r>
        <w:rPr>
          <w:sz w:val="21"/>
        </w:rPr>
        <w:t>的工程款；</w:t>
      </w:r>
    </w:p>
    <w:p>
      <w:pPr>
        <w:pStyle w:val="null3"/>
        <w:ind w:firstLine="420"/>
      </w:pPr>
      <w:r>
        <w:rPr>
          <w:sz w:val="21"/>
        </w:rPr>
        <w:t>（</w:t>
      </w:r>
      <w:r>
        <w:rPr>
          <w:sz w:val="21"/>
        </w:rPr>
        <w:t>3</w:t>
      </w:r>
      <w:r>
        <w:rPr>
          <w:sz w:val="21"/>
        </w:rPr>
        <w:t>）其他方式</w:t>
      </w:r>
      <w:r>
        <w:rPr>
          <w:sz w:val="21"/>
        </w:rPr>
        <w:t>:</w:t>
      </w:r>
      <w:r>
        <w:rPr>
          <w:sz w:val="21"/>
          <w:u w:val="single"/>
        </w:rPr>
        <w:t xml:space="preserve">   </w:t>
      </w:r>
      <w:r>
        <w:rPr>
          <w:sz w:val="21"/>
          <w:u w:val="single"/>
        </w:rPr>
        <w:t>按审定结算价的</w:t>
      </w:r>
      <w:r>
        <w:rPr>
          <w:sz w:val="21"/>
          <w:u w:val="single"/>
        </w:rPr>
        <w:t xml:space="preserve">3%   </w:t>
      </w:r>
      <w:r>
        <w:rPr>
          <w:sz w:val="21"/>
        </w:rPr>
        <w:t>。</w:t>
      </w:r>
    </w:p>
    <w:p>
      <w:pPr>
        <w:pStyle w:val="null3"/>
        <w:ind w:firstLine="420"/>
      </w:pPr>
      <w:r>
        <w:rPr>
          <w:sz w:val="21"/>
        </w:rPr>
        <w:t>15.3.2</w:t>
      </w:r>
      <w:r>
        <w:rPr>
          <w:sz w:val="21"/>
        </w:rPr>
        <w:t>质量保证金的扣留</w:t>
      </w:r>
    </w:p>
    <w:p>
      <w:pPr>
        <w:pStyle w:val="null3"/>
        <w:ind w:firstLine="420"/>
      </w:pPr>
      <w:r>
        <w:rPr>
          <w:sz w:val="21"/>
        </w:rPr>
        <w:t>质量保证金的扣留采取以下第</w:t>
      </w:r>
      <w:r>
        <w:rPr>
          <w:sz w:val="21"/>
          <w:u w:val="single"/>
        </w:rPr>
        <w:t xml:space="preserve"> </w:t>
      </w:r>
      <w:r>
        <w:rPr>
          <w:sz w:val="21"/>
          <w:u w:val="single"/>
        </w:rPr>
        <w:t>(2)</w:t>
      </w:r>
      <w:r>
        <w:rPr>
          <w:sz w:val="21"/>
        </w:rPr>
        <w:t>种方式：</w:t>
      </w:r>
    </w:p>
    <w:p>
      <w:pPr>
        <w:pStyle w:val="null3"/>
        <w:ind w:firstLine="420"/>
      </w:pPr>
      <w:r>
        <w:rPr>
          <w:sz w:val="21"/>
        </w:rPr>
        <w:t>（</w:t>
      </w:r>
      <w:r>
        <w:rPr>
          <w:sz w:val="21"/>
        </w:rPr>
        <w:t>1</w:t>
      </w:r>
      <w:r>
        <w:rPr>
          <w:sz w:val="21"/>
        </w:rPr>
        <w:t>）在支付工程进度款时逐次扣留，在此情形下，质量保证金的计算基数不包括预付款的支付、扣回以及价格调整的金额；</w:t>
      </w:r>
    </w:p>
    <w:p>
      <w:pPr>
        <w:pStyle w:val="null3"/>
        <w:ind w:firstLine="420"/>
      </w:pPr>
      <w:r>
        <w:rPr>
          <w:sz w:val="21"/>
        </w:rPr>
        <w:t>（</w:t>
      </w:r>
      <w:r>
        <w:rPr>
          <w:sz w:val="21"/>
        </w:rPr>
        <w:t>2</w:t>
      </w:r>
      <w:r>
        <w:rPr>
          <w:sz w:val="21"/>
        </w:rPr>
        <w:t>）工程竣工结算时一次性扣留质量保证金；</w:t>
      </w:r>
    </w:p>
    <w:p>
      <w:pPr>
        <w:pStyle w:val="null3"/>
        <w:ind w:firstLine="420"/>
      </w:pPr>
      <w:r>
        <w:rPr>
          <w:sz w:val="21"/>
        </w:rPr>
        <w:t>（</w:t>
      </w:r>
      <w:r>
        <w:rPr>
          <w:sz w:val="21"/>
        </w:rPr>
        <w:t>3</w:t>
      </w:r>
      <w:r>
        <w:rPr>
          <w:sz w:val="21"/>
        </w:rPr>
        <w:t>）其他扣留方式</w:t>
      </w:r>
      <w:r>
        <w:rPr>
          <w:sz w:val="21"/>
        </w:rPr>
        <w:t>:</w:t>
      </w:r>
      <w:r>
        <w:rPr>
          <w:sz w:val="21"/>
          <w:u w:val="single"/>
        </w:rPr>
        <w:t xml:space="preserve">      </w:t>
      </w:r>
      <w:r>
        <w:rPr>
          <w:sz w:val="21"/>
          <w:u w:val="single"/>
        </w:rPr>
        <w:t xml:space="preserve">/       </w:t>
      </w:r>
      <w:r>
        <w:rPr>
          <w:sz w:val="21"/>
        </w:rPr>
        <w:t>。</w:t>
      </w:r>
    </w:p>
    <w:p>
      <w:pPr>
        <w:pStyle w:val="null3"/>
        <w:ind w:firstLine="420"/>
      </w:pPr>
      <w:r>
        <w:rPr>
          <w:sz w:val="21"/>
        </w:rPr>
        <w:t>关于质量保证金的补充约定：</w:t>
      </w:r>
      <w:r>
        <w:rPr>
          <w:sz w:val="21"/>
          <w:u w:val="single"/>
        </w:rPr>
        <w:t xml:space="preserve">  </w:t>
      </w:r>
      <w:r>
        <w:rPr>
          <w:sz w:val="21"/>
          <w:u w:val="single"/>
        </w:rPr>
        <w:t>质量保证金于竣工验收日起缺陷责任期满后付清（不计利息）</w:t>
      </w:r>
      <w:r>
        <w:rPr>
          <w:sz w:val="21"/>
        </w:rPr>
        <w:t>。</w:t>
      </w:r>
    </w:p>
    <w:p>
      <w:pPr>
        <w:pStyle w:val="null3"/>
        <w:ind w:firstLine="420"/>
        <w:jc w:val="both"/>
      </w:pPr>
      <w:r>
        <w:rPr>
          <w:sz w:val="21"/>
        </w:rPr>
        <w:t>15.4</w:t>
      </w:r>
      <w:r>
        <w:rPr>
          <w:sz w:val="21"/>
        </w:rPr>
        <w:t>保修</w:t>
      </w:r>
    </w:p>
    <w:p>
      <w:pPr>
        <w:pStyle w:val="null3"/>
        <w:ind w:firstLine="409"/>
      </w:pPr>
      <w:r>
        <w:rPr>
          <w:sz w:val="21"/>
        </w:rPr>
        <w:t>15.4.1</w:t>
      </w:r>
      <w:r>
        <w:rPr>
          <w:sz w:val="21"/>
        </w:rPr>
        <w:t>保修责任</w:t>
      </w:r>
    </w:p>
    <w:p>
      <w:pPr>
        <w:pStyle w:val="null3"/>
        <w:ind w:firstLine="420"/>
      </w:pPr>
      <w:r>
        <w:rPr>
          <w:sz w:val="21"/>
        </w:rPr>
        <w:t>工程保修期为：</w:t>
      </w:r>
      <w:r>
        <w:rPr>
          <w:sz w:val="21"/>
          <w:u w:val="single"/>
        </w:rPr>
        <w:t xml:space="preserve">    </w:t>
      </w:r>
      <w:r>
        <w:rPr>
          <w:sz w:val="21"/>
          <w:u w:val="single"/>
        </w:rPr>
        <w:t>详见工程质量保修书</w:t>
      </w:r>
      <w:r>
        <w:rPr>
          <w:sz w:val="21"/>
          <w:u w:val="single"/>
        </w:rPr>
        <w:t xml:space="preserve">  </w:t>
      </w:r>
      <w:r>
        <w:rPr>
          <w:sz w:val="21"/>
        </w:rPr>
        <w:t>。</w:t>
      </w:r>
    </w:p>
    <w:p>
      <w:pPr>
        <w:pStyle w:val="null3"/>
        <w:ind w:firstLine="409"/>
      </w:pPr>
      <w:r>
        <w:rPr>
          <w:sz w:val="21"/>
        </w:rPr>
        <w:t>15.4.3</w:t>
      </w:r>
      <w:r>
        <w:rPr>
          <w:sz w:val="21"/>
        </w:rPr>
        <w:t>修复通知</w:t>
      </w:r>
    </w:p>
    <w:p>
      <w:pPr>
        <w:pStyle w:val="null3"/>
        <w:ind w:firstLine="420"/>
      </w:pPr>
      <w:r>
        <w:rPr>
          <w:sz w:val="21"/>
        </w:rPr>
        <w:t>承包人收到保修通知并到达工程现场的合理时间：</w:t>
      </w:r>
      <w:r>
        <w:rPr>
          <w:sz w:val="21"/>
          <w:u w:val="single"/>
        </w:rPr>
        <w:t xml:space="preserve"> </w:t>
      </w:r>
      <w:r>
        <w:rPr>
          <w:sz w:val="21"/>
          <w:u w:val="single"/>
        </w:rPr>
        <w:t>按工程质量保修书的规定执行</w:t>
      </w:r>
      <w:r>
        <w:rPr>
          <w:sz w:val="21"/>
        </w:rPr>
        <w:t>。</w:t>
      </w:r>
    </w:p>
    <w:p>
      <w:pPr>
        <w:pStyle w:val="null3"/>
        <w:ind w:firstLine="422"/>
        <w:jc w:val="both"/>
      </w:pPr>
      <w:r>
        <w:rPr>
          <w:sz w:val="21"/>
          <w:b/>
        </w:rPr>
        <w:t>16.</w:t>
      </w:r>
      <w:r>
        <w:rPr>
          <w:sz w:val="21"/>
          <w:b/>
        </w:rPr>
        <w:t>违约</w:t>
      </w:r>
    </w:p>
    <w:p>
      <w:pPr>
        <w:pStyle w:val="null3"/>
        <w:ind w:firstLine="420"/>
        <w:jc w:val="both"/>
      </w:pPr>
      <w:r>
        <w:rPr>
          <w:sz w:val="21"/>
        </w:rPr>
        <w:t>16.1</w:t>
      </w:r>
      <w:r>
        <w:rPr>
          <w:sz w:val="21"/>
        </w:rPr>
        <w:t>发包人违约</w:t>
      </w:r>
    </w:p>
    <w:p>
      <w:pPr>
        <w:pStyle w:val="null3"/>
        <w:ind w:firstLine="420"/>
      </w:pPr>
      <w:r>
        <w:rPr>
          <w:sz w:val="21"/>
        </w:rPr>
        <w:t>16.1.1</w:t>
      </w:r>
      <w:r>
        <w:rPr>
          <w:sz w:val="21"/>
        </w:rPr>
        <w:t>发包人违约的情形</w:t>
      </w:r>
    </w:p>
    <w:p>
      <w:pPr>
        <w:pStyle w:val="null3"/>
      </w:pPr>
      <w:r>
        <w:rPr>
          <w:sz w:val="21"/>
        </w:rPr>
        <w:t>发包人违约的其他情形：</w:t>
      </w:r>
      <w:r>
        <w:rPr>
          <w:sz w:val="21"/>
          <w:u w:val="single"/>
        </w:rPr>
        <w:t xml:space="preserve">     </w:t>
      </w:r>
      <w:r>
        <w:rPr>
          <w:sz w:val="21"/>
          <w:u w:val="single"/>
        </w:rPr>
        <w:t xml:space="preserve">/      </w:t>
      </w:r>
      <w:r>
        <w:rPr>
          <w:sz w:val="21"/>
        </w:rPr>
        <w:t>。</w:t>
      </w:r>
    </w:p>
    <w:p>
      <w:pPr>
        <w:pStyle w:val="null3"/>
      </w:pPr>
      <w:r>
        <w:rPr>
          <w:sz w:val="21"/>
        </w:rPr>
        <w:t xml:space="preserve">    </w:t>
      </w:r>
      <w:r>
        <w:rPr>
          <w:sz w:val="21"/>
        </w:rPr>
        <w:t>16.1.2</w:t>
      </w:r>
      <w:r>
        <w:rPr>
          <w:sz w:val="21"/>
        </w:rPr>
        <w:t>发包人违约的责任</w:t>
      </w:r>
    </w:p>
    <w:p>
      <w:pPr>
        <w:pStyle w:val="null3"/>
        <w:ind w:firstLine="420"/>
      </w:pPr>
      <w:r>
        <w:rPr>
          <w:sz w:val="21"/>
        </w:rPr>
        <w:t>发包人违约责任的承担方式和计算方法：</w:t>
      </w:r>
    </w:p>
    <w:p>
      <w:pPr>
        <w:pStyle w:val="null3"/>
        <w:ind w:firstLine="420"/>
      </w:pPr>
      <w:r>
        <w:rPr>
          <w:sz w:val="21"/>
        </w:rPr>
        <w:t>（</w:t>
      </w:r>
      <w:r>
        <w:rPr>
          <w:sz w:val="21"/>
        </w:rPr>
        <w:t>1</w:t>
      </w:r>
      <w:r>
        <w:rPr>
          <w:sz w:val="21"/>
        </w:rPr>
        <w:t>）因发包人原因未能在计划开工日期前</w:t>
      </w:r>
      <w:r>
        <w:rPr>
          <w:sz w:val="21"/>
        </w:rPr>
        <w:t>7</w:t>
      </w:r>
      <w:r>
        <w:rPr>
          <w:sz w:val="21"/>
        </w:rPr>
        <w:t>天内下达开工通知的违约责任：</w:t>
      </w:r>
      <w:r>
        <w:rPr>
          <w:sz w:val="21"/>
          <w:u w:val="single"/>
        </w:rPr>
        <w:t>/</w:t>
      </w:r>
      <w:r>
        <w:rPr>
          <w:sz w:val="21"/>
        </w:rPr>
        <w:t>。</w:t>
      </w:r>
    </w:p>
    <w:p>
      <w:pPr>
        <w:pStyle w:val="null3"/>
        <w:ind w:firstLine="420"/>
      </w:pPr>
      <w:r>
        <w:rPr>
          <w:sz w:val="21"/>
        </w:rPr>
        <w:t>（</w:t>
      </w:r>
      <w:r>
        <w:rPr>
          <w:sz w:val="21"/>
        </w:rPr>
        <w:t>2</w:t>
      </w:r>
      <w:r>
        <w:rPr>
          <w:sz w:val="21"/>
        </w:rPr>
        <w:t>）因发包人原因未能按合同约定支付合同价款的违约责任：</w:t>
      </w:r>
      <w:r>
        <w:rPr>
          <w:sz w:val="21"/>
          <w:u w:val="single"/>
        </w:rPr>
        <w:t xml:space="preserve">   </w:t>
      </w:r>
      <w:r>
        <w:rPr>
          <w:sz w:val="21"/>
          <w:u w:val="single"/>
        </w:rPr>
        <w:t xml:space="preserve">/   </w:t>
      </w:r>
      <w:r>
        <w:rPr>
          <w:sz w:val="21"/>
        </w:rPr>
        <w:t>。</w:t>
      </w:r>
    </w:p>
    <w:p>
      <w:pPr>
        <w:pStyle w:val="null3"/>
        <w:ind w:firstLine="420"/>
      </w:pPr>
      <w:r>
        <w:rPr>
          <w:sz w:val="21"/>
        </w:rPr>
        <w:t>（</w:t>
      </w:r>
      <w:r>
        <w:rPr>
          <w:sz w:val="21"/>
        </w:rPr>
        <w:t>3</w:t>
      </w:r>
      <w:r>
        <w:rPr>
          <w:sz w:val="21"/>
        </w:rPr>
        <w:t>）发包人违反第</w:t>
      </w:r>
      <w:r>
        <w:rPr>
          <w:sz w:val="21"/>
        </w:rPr>
        <w:t>10.1</w:t>
      </w:r>
      <w:r>
        <w:rPr>
          <w:sz w:val="21"/>
        </w:rPr>
        <w:t>款〔变更的范围〕第（</w:t>
      </w:r>
      <w:r>
        <w:rPr>
          <w:sz w:val="21"/>
        </w:rPr>
        <w:t>2</w:t>
      </w:r>
      <w:r>
        <w:rPr>
          <w:sz w:val="21"/>
        </w:rPr>
        <w:t>）项约定，自行实施被取消的工作或转由他人实施的违约责任：</w:t>
      </w:r>
      <w:r>
        <w:rPr>
          <w:sz w:val="21"/>
          <w:u w:val="single"/>
        </w:rPr>
        <w:t xml:space="preserve">  </w:t>
      </w:r>
      <w:r>
        <w:rPr>
          <w:sz w:val="21"/>
          <w:u w:val="single"/>
        </w:rPr>
        <w:t xml:space="preserve">/    </w:t>
      </w:r>
      <w:r>
        <w:rPr>
          <w:sz w:val="21"/>
        </w:rPr>
        <w:t>。</w:t>
      </w:r>
    </w:p>
    <w:p>
      <w:pPr>
        <w:pStyle w:val="null3"/>
        <w:ind w:firstLine="420"/>
      </w:pPr>
      <w:r>
        <w:rPr>
          <w:sz w:val="21"/>
        </w:rPr>
        <w:t>（</w:t>
      </w:r>
      <w:r>
        <w:rPr>
          <w:sz w:val="21"/>
        </w:rPr>
        <w:t>4</w:t>
      </w:r>
      <w:r>
        <w:rPr>
          <w:sz w:val="21"/>
        </w:rPr>
        <w:t>）发包人提供的材料、工程设备的规格、数量或质量不符合合同约定，或因发包人原因导致交货日期延误或交货地点变更等情况的违约责任：</w:t>
      </w:r>
      <w:r>
        <w:rPr>
          <w:sz w:val="21"/>
          <w:u w:val="single"/>
        </w:rPr>
        <w:t xml:space="preserve">   </w:t>
      </w:r>
      <w:r>
        <w:rPr>
          <w:sz w:val="21"/>
          <w:u w:val="single"/>
        </w:rPr>
        <w:t xml:space="preserve">/     </w:t>
      </w:r>
      <w:r>
        <w:rPr>
          <w:sz w:val="21"/>
        </w:rPr>
        <w:t>。</w:t>
      </w:r>
    </w:p>
    <w:p>
      <w:pPr>
        <w:pStyle w:val="null3"/>
        <w:ind w:firstLine="420"/>
      </w:pPr>
      <w:r>
        <w:rPr>
          <w:sz w:val="21"/>
        </w:rPr>
        <w:t>（</w:t>
      </w:r>
      <w:r>
        <w:rPr>
          <w:sz w:val="21"/>
        </w:rPr>
        <w:t>5</w:t>
      </w:r>
      <w:r>
        <w:rPr>
          <w:sz w:val="21"/>
        </w:rPr>
        <w:t>）因发包人违反合同约定造成暂停施工的违约责任：</w:t>
      </w:r>
      <w:r>
        <w:rPr>
          <w:sz w:val="21"/>
          <w:u w:val="single"/>
        </w:rPr>
        <w:t xml:space="preserve">   </w:t>
      </w:r>
      <w:r>
        <w:rPr>
          <w:sz w:val="21"/>
          <w:u w:val="single"/>
        </w:rPr>
        <w:t xml:space="preserve">/    </w:t>
      </w:r>
      <w:r>
        <w:rPr>
          <w:sz w:val="21"/>
        </w:rPr>
        <w:t>。</w:t>
      </w:r>
    </w:p>
    <w:p>
      <w:pPr>
        <w:pStyle w:val="null3"/>
        <w:ind w:firstLine="420"/>
      </w:pPr>
      <w:r>
        <w:rPr>
          <w:sz w:val="21"/>
        </w:rPr>
        <w:t>（</w:t>
      </w:r>
      <w:r>
        <w:rPr>
          <w:sz w:val="21"/>
        </w:rPr>
        <w:t>6</w:t>
      </w:r>
      <w:r>
        <w:rPr>
          <w:sz w:val="21"/>
        </w:rPr>
        <w:t>）发包人无正当理由没有在约定期限内发出复工指示，导致承包人无法复工的违约责任：</w:t>
      </w:r>
      <w:r>
        <w:rPr>
          <w:sz w:val="21"/>
          <w:u w:val="single"/>
        </w:rPr>
        <w:t xml:space="preserve">  </w:t>
      </w:r>
      <w:r>
        <w:rPr>
          <w:sz w:val="21"/>
          <w:u w:val="single"/>
        </w:rPr>
        <w:t xml:space="preserve">/  </w:t>
      </w:r>
      <w:r>
        <w:rPr>
          <w:sz w:val="21"/>
        </w:rPr>
        <w:t>。</w:t>
      </w:r>
    </w:p>
    <w:p>
      <w:pPr>
        <w:pStyle w:val="null3"/>
        <w:ind w:firstLine="420"/>
      </w:pPr>
      <w:r>
        <w:rPr>
          <w:sz w:val="21"/>
        </w:rPr>
        <w:t>（</w:t>
      </w:r>
      <w:r>
        <w:rPr>
          <w:sz w:val="21"/>
        </w:rPr>
        <w:t>7</w:t>
      </w:r>
      <w:r>
        <w:rPr>
          <w:sz w:val="21"/>
        </w:rPr>
        <w:t>）其他：</w:t>
      </w:r>
      <w:r>
        <w:rPr>
          <w:sz w:val="21"/>
          <w:u w:val="single"/>
        </w:rPr>
        <w:t xml:space="preserve">   </w:t>
      </w:r>
      <w:r>
        <w:rPr>
          <w:sz w:val="21"/>
          <w:u w:val="single"/>
        </w:rPr>
        <w:t xml:space="preserve">/     </w:t>
      </w:r>
      <w:r>
        <w:rPr>
          <w:sz w:val="21"/>
        </w:rPr>
        <w:t>。</w:t>
      </w:r>
    </w:p>
    <w:p>
      <w:pPr>
        <w:pStyle w:val="null3"/>
        <w:ind w:firstLine="420"/>
      </w:pPr>
      <w:r>
        <w:rPr>
          <w:sz w:val="21"/>
        </w:rPr>
        <w:t>16.1.3</w:t>
      </w:r>
      <w:r>
        <w:rPr>
          <w:sz w:val="21"/>
        </w:rPr>
        <w:t>因发包人违约解除合同</w:t>
      </w:r>
    </w:p>
    <w:p>
      <w:pPr>
        <w:pStyle w:val="null3"/>
        <w:ind w:firstLine="420"/>
      </w:pPr>
      <w:r>
        <w:rPr>
          <w:sz w:val="21"/>
        </w:rPr>
        <w:t>承包人按</w:t>
      </w:r>
      <w:r>
        <w:rPr>
          <w:sz w:val="21"/>
        </w:rPr>
        <w:t>16.1.1</w:t>
      </w:r>
      <w:r>
        <w:rPr>
          <w:sz w:val="21"/>
        </w:rPr>
        <w:t>项〔发包人违约的情形〕约定暂停施工满</w:t>
      </w:r>
      <w:r>
        <w:rPr>
          <w:sz w:val="21"/>
          <w:u w:val="single"/>
        </w:rPr>
        <w:t xml:space="preserve">  </w:t>
      </w:r>
      <w:r>
        <w:rPr>
          <w:sz w:val="21"/>
          <w:u w:val="single"/>
        </w:rPr>
        <w:t xml:space="preserve">/  </w:t>
      </w:r>
      <w:r>
        <w:rPr>
          <w:sz w:val="21"/>
        </w:rPr>
        <w:t>天后发包人仍不纠正其违约行为并致使合同目的不能实现的，承包人有权解除合同。</w:t>
      </w:r>
    </w:p>
    <w:p>
      <w:pPr>
        <w:pStyle w:val="null3"/>
        <w:ind w:firstLine="420"/>
        <w:jc w:val="both"/>
      </w:pPr>
      <w:r>
        <w:rPr>
          <w:sz w:val="21"/>
        </w:rPr>
        <w:t>16.2</w:t>
      </w:r>
      <w:r>
        <w:rPr>
          <w:sz w:val="21"/>
        </w:rPr>
        <w:t>承包人违约</w:t>
      </w:r>
    </w:p>
    <w:p>
      <w:pPr>
        <w:pStyle w:val="null3"/>
        <w:ind w:firstLine="420"/>
      </w:pPr>
      <w:r>
        <w:rPr>
          <w:sz w:val="21"/>
        </w:rPr>
        <w:t>16.2.1</w:t>
      </w:r>
      <w:r>
        <w:rPr>
          <w:sz w:val="21"/>
        </w:rPr>
        <w:t>承包人违约的情形</w:t>
      </w:r>
    </w:p>
    <w:p>
      <w:pPr>
        <w:pStyle w:val="null3"/>
        <w:ind w:firstLine="420"/>
      </w:pPr>
      <w:r>
        <w:rPr>
          <w:sz w:val="21"/>
        </w:rPr>
        <w:t>承包人违约的其他情形：</w:t>
      </w:r>
    </w:p>
    <w:p>
      <w:pPr>
        <w:pStyle w:val="null3"/>
      </w:pPr>
      <w:r>
        <w:rPr>
          <w:sz w:val="21"/>
          <w:u w:val="single"/>
        </w:rPr>
        <w:t>下述情形是通用合同条款列示情形的补充和细化，包括但不限于：</w:t>
      </w:r>
    </w:p>
    <w:p>
      <w:pPr>
        <w:pStyle w:val="null3"/>
        <w:ind w:firstLine="315"/>
        <w:jc w:val="both"/>
      </w:pPr>
      <w:r>
        <w:rPr>
          <w:sz w:val="21"/>
          <w:u w:val="single"/>
        </w:rPr>
        <w:t>(1)</w:t>
      </w:r>
      <w:r>
        <w:rPr>
          <w:sz w:val="21"/>
          <w:u w:val="single"/>
        </w:rPr>
        <w:t>承包人未按合同约定办理相关许可和批准手续即组织进场施工的；</w:t>
      </w:r>
    </w:p>
    <w:p>
      <w:pPr>
        <w:pStyle w:val="null3"/>
        <w:ind w:firstLine="315"/>
        <w:jc w:val="both"/>
      </w:pPr>
      <w:r>
        <w:rPr>
          <w:sz w:val="21"/>
          <w:u w:val="single"/>
        </w:rPr>
        <w:t>(2)</w:t>
      </w:r>
      <w:r>
        <w:rPr>
          <w:sz w:val="21"/>
          <w:u w:val="single"/>
        </w:rPr>
        <w:t>承包人未按合同约定购买工程保险的；</w:t>
      </w:r>
    </w:p>
    <w:p>
      <w:pPr>
        <w:pStyle w:val="null3"/>
        <w:ind w:firstLine="315"/>
        <w:jc w:val="both"/>
      </w:pPr>
      <w:r>
        <w:rPr>
          <w:sz w:val="21"/>
          <w:u w:val="single"/>
        </w:rPr>
        <w:t>(3)</w:t>
      </w:r>
      <w:r>
        <w:rPr>
          <w:sz w:val="21"/>
          <w:u w:val="single"/>
        </w:rPr>
        <w:t>承包人未按法律规定及合同约定在施工现场采取有效的施工安全和环境保护措施的；</w:t>
      </w:r>
    </w:p>
    <w:p>
      <w:pPr>
        <w:pStyle w:val="null3"/>
        <w:ind w:firstLine="315"/>
        <w:jc w:val="both"/>
      </w:pPr>
      <w:r>
        <w:rPr>
          <w:sz w:val="21"/>
          <w:u w:val="single"/>
        </w:rPr>
        <w:t>(4)</w:t>
      </w:r>
      <w:r>
        <w:rPr>
          <w:sz w:val="21"/>
          <w:u w:val="single"/>
        </w:rPr>
        <w:t>承包人未按合同约定要求和期限编制并提交施工组织设计和施工措施计划的；</w:t>
      </w:r>
    </w:p>
    <w:p>
      <w:pPr>
        <w:pStyle w:val="null3"/>
        <w:ind w:firstLine="315"/>
        <w:jc w:val="both"/>
      </w:pPr>
      <w:r>
        <w:rPr>
          <w:sz w:val="21"/>
          <w:u w:val="single"/>
        </w:rPr>
        <w:t>(5)</w:t>
      </w:r>
      <w:r>
        <w:rPr>
          <w:sz w:val="21"/>
          <w:u w:val="single"/>
        </w:rPr>
        <w:t>承包人在施工工程中违法侵害他人权利、非法占用或使用他人场地，影响他人作业或生活的；</w:t>
      </w:r>
    </w:p>
    <w:p>
      <w:pPr>
        <w:pStyle w:val="null3"/>
        <w:ind w:firstLine="315"/>
        <w:jc w:val="both"/>
      </w:pPr>
      <w:r>
        <w:rPr>
          <w:sz w:val="21"/>
          <w:u w:val="single"/>
        </w:rPr>
        <w:t>(6)</w:t>
      </w:r>
      <w:r>
        <w:rPr>
          <w:sz w:val="21"/>
          <w:u w:val="single"/>
        </w:rPr>
        <w:t>承包人未按合同约定做好对施工场地及其周边环境与生态的保护工作，造成环境污染的；</w:t>
      </w:r>
    </w:p>
    <w:p>
      <w:pPr>
        <w:pStyle w:val="null3"/>
        <w:ind w:firstLine="315"/>
        <w:jc w:val="both"/>
      </w:pPr>
      <w:r>
        <w:rPr>
          <w:sz w:val="21"/>
          <w:u w:val="single"/>
        </w:rPr>
        <w:t>(7)</w:t>
      </w:r>
      <w:r>
        <w:rPr>
          <w:sz w:val="21"/>
          <w:u w:val="single"/>
        </w:rPr>
        <w:t>承包人未按合同约定将发包人支付的各项价款专用于合同工程的；</w:t>
      </w:r>
    </w:p>
    <w:p>
      <w:pPr>
        <w:pStyle w:val="null3"/>
        <w:ind w:firstLine="315"/>
        <w:jc w:val="both"/>
      </w:pPr>
      <w:r>
        <w:rPr>
          <w:sz w:val="21"/>
          <w:u w:val="single"/>
        </w:rPr>
        <w:t>(8)</w:t>
      </w:r>
      <w:r>
        <w:rPr>
          <w:sz w:val="21"/>
          <w:u w:val="single"/>
        </w:rPr>
        <w:t>承包人未按法律规定和合同约定编制和提交竣工资料的；</w:t>
      </w:r>
    </w:p>
    <w:p>
      <w:pPr>
        <w:pStyle w:val="null3"/>
        <w:ind w:firstLine="315"/>
        <w:jc w:val="both"/>
      </w:pPr>
      <w:r>
        <w:rPr>
          <w:sz w:val="21"/>
          <w:u w:val="single"/>
        </w:rPr>
        <w:t>(9)</w:t>
      </w:r>
      <w:r>
        <w:rPr>
          <w:sz w:val="21"/>
          <w:u w:val="single"/>
        </w:rPr>
        <w:t>承包人未按法律规定和合同约定提交承包人与项目经理的劳动合同，以及承包人为项目经理缴纳社会保险的有效证明的；</w:t>
      </w:r>
    </w:p>
    <w:p>
      <w:pPr>
        <w:pStyle w:val="null3"/>
        <w:ind w:firstLine="315"/>
        <w:jc w:val="both"/>
      </w:pPr>
      <w:r>
        <w:rPr>
          <w:sz w:val="21"/>
          <w:u w:val="single"/>
        </w:rPr>
        <w:t>(10)</w:t>
      </w:r>
      <w:r>
        <w:rPr>
          <w:sz w:val="21"/>
          <w:u w:val="single"/>
        </w:rPr>
        <w:t>承包人无正当理由拖延或拒绝执行监理人按合同约定发出的开工、停工、整改、返工、复工等各项指示或要求的；</w:t>
      </w:r>
    </w:p>
    <w:p>
      <w:pPr>
        <w:pStyle w:val="null3"/>
        <w:ind w:firstLine="315"/>
        <w:jc w:val="both"/>
      </w:pPr>
      <w:r>
        <w:rPr>
          <w:sz w:val="21"/>
          <w:u w:val="single"/>
        </w:rPr>
        <w:t>(11)</w:t>
      </w:r>
      <w:r>
        <w:rPr>
          <w:sz w:val="21"/>
          <w:u w:val="single"/>
        </w:rPr>
        <w:t>承包人违反合同约定私自覆盖隐蔽工程的；</w:t>
      </w:r>
    </w:p>
    <w:p>
      <w:pPr>
        <w:pStyle w:val="null3"/>
        <w:ind w:firstLine="315"/>
        <w:jc w:val="both"/>
      </w:pPr>
      <w:r>
        <w:rPr>
          <w:sz w:val="21"/>
          <w:u w:val="single"/>
        </w:rPr>
        <w:t>(12)</w:t>
      </w:r>
      <w:r>
        <w:rPr>
          <w:sz w:val="21"/>
          <w:u w:val="single"/>
        </w:rPr>
        <w:t>承包人违反安全生产规定和施工工艺要求，违章作业、冒险施工的；</w:t>
      </w:r>
    </w:p>
    <w:p>
      <w:pPr>
        <w:pStyle w:val="null3"/>
        <w:ind w:firstLine="315"/>
        <w:jc w:val="both"/>
      </w:pPr>
      <w:r>
        <w:rPr>
          <w:sz w:val="21"/>
          <w:u w:val="single"/>
        </w:rPr>
        <w:t>(13)</w:t>
      </w:r>
      <w:r>
        <w:rPr>
          <w:sz w:val="21"/>
          <w:u w:val="single"/>
        </w:rPr>
        <w:t>承包人未能按合同约定履行安全生产职责，拒绝接受发包人、监理人及政府安全监督部门的检查与监督，或经检查其安全生产标准化未能按合同第</w:t>
      </w:r>
      <w:r>
        <w:rPr>
          <w:sz w:val="21"/>
          <w:u w:val="single"/>
        </w:rPr>
        <w:t>6.1.1</w:t>
      </w:r>
      <w:r>
        <w:rPr>
          <w:sz w:val="21"/>
          <w:u w:val="single"/>
        </w:rPr>
        <w:t>项的约定达标的；</w:t>
      </w:r>
    </w:p>
    <w:p>
      <w:pPr>
        <w:pStyle w:val="null3"/>
        <w:ind w:firstLine="315"/>
        <w:jc w:val="both"/>
      </w:pPr>
      <w:r>
        <w:rPr>
          <w:sz w:val="21"/>
          <w:u w:val="single"/>
        </w:rPr>
        <w:t>(14)</w:t>
      </w:r>
      <w:r>
        <w:rPr>
          <w:sz w:val="21"/>
          <w:u w:val="single"/>
        </w:rPr>
        <w:t>承包人违反合同中关于特别安全生产事项的规定，相关安全防护措施不到位，从事特殊工种的人员未能持证上岗，对危险性较大的分部分项工程未能编制专项工程施工方案并组织论证的；</w:t>
      </w:r>
    </w:p>
    <w:p>
      <w:pPr>
        <w:pStyle w:val="null3"/>
        <w:ind w:firstLine="315"/>
        <w:jc w:val="both"/>
      </w:pPr>
      <w:r>
        <w:rPr>
          <w:sz w:val="21"/>
          <w:u w:val="single"/>
        </w:rPr>
        <w:t>(15)</w:t>
      </w:r>
      <w:r>
        <w:rPr>
          <w:sz w:val="21"/>
          <w:u w:val="single"/>
        </w:rPr>
        <w:t>承包人文明工地未达到合同第</w:t>
      </w:r>
      <w:r>
        <w:rPr>
          <w:sz w:val="21"/>
          <w:u w:val="single"/>
        </w:rPr>
        <w:t>6.1.5</w:t>
      </w:r>
      <w:r>
        <w:rPr>
          <w:sz w:val="21"/>
          <w:u w:val="single"/>
        </w:rPr>
        <w:t>款的约定标准；</w:t>
      </w:r>
    </w:p>
    <w:p>
      <w:pPr>
        <w:pStyle w:val="null3"/>
        <w:ind w:firstLine="315"/>
        <w:jc w:val="both"/>
      </w:pPr>
      <w:r>
        <w:rPr>
          <w:sz w:val="21"/>
          <w:u w:val="single"/>
        </w:rPr>
        <w:t>(16)</w:t>
      </w:r>
      <w:r>
        <w:rPr>
          <w:sz w:val="21"/>
          <w:u w:val="single"/>
        </w:rPr>
        <w:t>承包人在实施施工测量放线工作过程中，因未能履行职责，或操作错误，导致工程各部分的定位发生超出合理误差范围的偏差的；</w:t>
      </w:r>
    </w:p>
    <w:p>
      <w:pPr>
        <w:pStyle w:val="null3"/>
        <w:ind w:firstLine="315"/>
        <w:jc w:val="both"/>
      </w:pPr>
      <w:r>
        <w:rPr>
          <w:sz w:val="21"/>
          <w:u w:val="single"/>
        </w:rPr>
        <w:t>(17)</w:t>
      </w:r>
      <w:r>
        <w:rPr>
          <w:sz w:val="21"/>
          <w:u w:val="single"/>
        </w:rPr>
        <w:t>承包人在施工过程中未能采取有效措施保护好施工现场内水准点等测量标志物的；</w:t>
      </w:r>
    </w:p>
    <w:p>
      <w:pPr>
        <w:pStyle w:val="null3"/>
        <w:ind w:firstLine="315"/>
        <w:jc w:val="both"/>
      </w:pPr>
      <w:r>
        <w:rPr>
          <w:sz w:val="21"/>
          <w:u w:val="single"/>
        </w:rPr>
        <w:t>(18)</w:t>
      </w:r>
      <w:r>
        <w:rPr>
          <w:sz w:val="21"/>
          <w:u w:val="single"/>
        </w:rPr>
        <w:t>承包人在施工过程中遇到不利物质条件时，既不采取措施克服，也不及时通知监理人和发包人，而是擅自暂停施工的；</w:t>
      </w:r>
    </w:p>
    <w:p>
      <w:pPr>
        <w:pStyle w:val="null3"/>
        <w:ind w:firstLine="315"/>
        <w:jc w:val="both"/>
      </w:pPr>
      <w:r>
        <w:rPr>
          <w:sz w:val="21"/>
          <w:u w:val="single"/>
        </w:rPr>
        <w:t>(19)</w:t>
      </w:r>
      <w:r>
        <w:rPr>
          <w:sz w:val="21"/>
          <w:u w:val="single"/>
        </w:rPr>
        <w:t>承包人未经许可，擅自对工程的任何部分进行变更施工的；</w:t>
      </w:r>
    </w:p>
    <w:p>
      <w:pPr>
        <w:pStyle w:val="null3"/>
        <w:ind w:firstLine="315"/>
        <w:jc w:val="both"/>
      </w:pPr>
      <w:r>
        <w:rPr>
          <w:sz w:val="21"/>
          <w:u w:val="single"/>
        </w:rPr>
        <w:t>(20)</w:t>
      </w:r>
      <w:r>
        <w:rPr>
          <w:sz w:val="21"/>
          <w:u w:val="single"/>
        </w:rPr>
        <w:t>承包人未经许可，或无正当理由擅自对工程的任何部分或全部实施停工，且拒绝按监理指示及时复工的；</w:t>
      </w:r>
    </w:p>
    <w:p>
      <w:pPr>
        <w:pStyle w:val="null3"/>
        <w:ind w:firstLine="315"/>
        <w:jc w:val="both"/>
      </w:pPr>
      <w:r>
        <w:rPr>
          <w:sz w:val="21"/>
          <w:u w:val="single"/>
        </w:rPr>
        <w:t>(21)</w:t>
      </w:r>
      <w:r>
        <w:rPr>
          <w:sz w:val="21"/>
          <w:u w:val="single"/>
        </w:rPr>
        <w:t>承包人的分部分项工程未经验收合格，即组织实施下一道工序施工的；</w:t>
      </w:r>
    </w:p>
    <w:p>
      <w:pPr>
        <w:pStyle w:val="null3"/>
        <w:ind w:firstLine="315"/>
        <w:jc w:val="both"/>
      </w:pPr>
      <w:r>
        <w:rPr>
          <w:sz w:val="21"/>
          <w:u w:val="single"/>
        </w:rPr>
        <w:t>(22)</w:t>
      </w:r>
      <w:r>
        <w:rPr>
          <w:sz w:val="21"/>
          <w:u w:val="single"/>
        </w:rPr>
        <w:t>承包人在竣工验收合格后，无正当理由未按规定期限移交工程、撤离施工现场并按要求完成场地清理工作的；</w:t>
      </w:r>
    </w:p>
    <w:p>
      <w:pPr>
        <w:pStyle w:val="null3"/>
        <w:ind w:firstLine="315"/>
        <w:jc w:val="both"/>
      </w:pPr>
      <w:r>
        <w:rPr>
          <w:sz w:val="21"/>
          <w:u w:val="single"/>
        </w:rPr>
        <w:t>(23)</w:t>
      </w:r>
      <w:r>
        <w:rPr>
          <w:sz w:val="21"/>
          <w:u w:val="single"/>
        </w:rPr>
        <w:t>承包人违反廉洁守信条款，发生弄虚作假、欺瞒隐匿、行贿受贿或其他恶意行为；</w:t>
      </w:r>
    </w:p>
    <w:p>
      <w:pPr>
        <w:pStyle w:val="null3"/>
        <w:ind w:firstLine="315"/>
        <w:jc w:val="both"/>
      </w:pPr>
      <w:r>
        <w:rPr>
          <w:sz w:val="21"/>
          <w:u w:val="single"/>
        </w:rPr>
        <w:t>(24)</w:t>
      </w:r>
      <w:r>
        <w:rPr>
          <w:sz w:val="21"/>
          <w:u w:val="single"/>
        </w:rPr>
        <w:t>承包人违反合同约定，无故拖欠或拒不支付供应商货款以及劳务工人工资的；</w:t>
      </w:r>
    </w:p>
    <w:p>
      <w:pPr>
        <w:pStyle w:val="null3"/>
        <w:ind w:firstLine="315"/>
        <w:jc w:val="both"/>
      </w:pPr>
      <w:r>
        <w:rPr>
          <w:sz w:val="21"/>
          <w:u w:val="single"/>
        </w:rPr>
        <w:t>(25)</w:t>
      </w:r>
      <w:r>
        <w:rPr>
          <w:sz w:val="21"/>
          <w:u w:val="single"/>
        </w:rPr>
        <w:t>承包人拒不接受政府相关部门（包括但不限于政府质量、安全监督部门等）的监督、协调管理与决定。</w:t>
      </w:r>
    </w:p>
    <w:p>
      <w:pPr>
        <w:pStyle w:val="null3"/>
        <w:ind w:firstLine="315"/>
        <w:jc w:val="both"/>
      </w:pPr>
      <w:r>
        <w:rPr>
          <w:sz w:val="21"/>
          <w:u w:val="single"/>
        </w:rPr>
        <w:t>(26)</w:t>
      </w:r>
      <w:r>
        <w:rPr>
          <w:sz w:val="21"/>
          <w:u w:val="single"/>
        </w:rPr>
        <w:t>承包人施工行为若违反质量、安全、进度、法律法规、社会道德及上级部门要求，并且在被通知整改或被令停止而不听从指令还继续违章作业的，若出现野蛮施工、暴力施工的行为，发包人均有权单方面取消合同，承包人须承担相关违约责任。</w:t>
      </w:r>
    </w:p>
    <w:p>
      <w:pPr>
        <w:pStyle w:val="null3"/>
        <w:ind w:firstLine="420"/>
      </w:pPr>
      <w:r>
        <w:rPr>
          <w:sz w:val="21"/>
        </w:rPr>
        <w:t>(27)</w:t>
      </w:r>
      <w:r>
        <w:rPr>
          <w:sz w:val="21"/>
        </w:rPr>
        <w:t>承包人由于质量、进度、安全等问题，发包人发出整改通知，但承包人未认真落实整改的，承包人应当每次向发包人支付不少于</w:t>
      </w:r>
      <w:r>
        <w:rPr>
          <w:sz w:val="21"/>
        </w:rPr>
        <w:t>1</w:t>
      </w:r>
      <w:r>
        <w:rPr>
          <w:sz w:val="21"/>
        </w:rPr>
        <w:t>万元的合同误期违约金；发包人发出停工整改通知，但承包人未认真落实整改的，承包人应当每次向发包人支付不少于</w:t>
      </w:r>
      <w:r>
        <w:rPr>
          <w:sz w:val="21"/>
        </w:rPr>
        <w:t>2</w:t>
      </w:r>
      <w:r>
        <w:rPr>
          <w:sz w:val="21"/>
        </w:rPr>
        <w:t>万元的合同误期违约金；违约金由发包人自行从承包人的未发放的工程进度款中扣除。整改通知累计达</w:t>
      </w:r>
      <w:r>
        <w:rPr>
          <w:sz w:val="21"/>
        </w:rPr>
        <w:t>5</w:t>
      </w:r>
      <w:r>
        <w:rPr>
          <w:sz w:val="21"/>
        </w:rPr>
        <w:t>次的，发包人有权解除合同，承包人必须在收到解除合同通知后</w:t>
      </w:r>
      <w:r>
        <w:rPr>
          <w:sz w:val="21"/>
        </w:rPr>
        <w:t>5</w:t>
      </w:r>
      <w:r>
        <w:rPr>
          <w:sz w:val="21"/>
        </w:rPr>
        <w:t>天内无条件撤离施工现场，撤离现场后办理结算，已施工的符合施工质量标准的部分按</w:t>
      </w:r>
      <w:r>
        <w:rPr>
          <w:sz w:val="21"/>
        </w:rPr>
        <w:t>80%</w:t>
      </w:r>
      <w:r>
        <w:rPr>
          <w:sz w:val="21"/>
        </w:rPr>
        <w:t>结算，由此所造成的损失由承包人负责，与发包人无关。</w:t>
      </w:r>
    </w:p>
    <w:p>
      <w:pPr>
        <w:pStyle w:val="null3"/>
        <w:ind w:firstLine="420"/>
      </w:pPr>
      <w:r>
        <w:rPr>
          <w:sz w:val="21"/>
        </w:rPr>
        <w:t>16.2.2</w:t>
      </w:r>
      <w:r>
        <w:rPr>
          <w:sz w:val="21"/>
        </w:rPr>
        <w:t>承包人违约的责任</w:t>
      </w:r>
    </w:p>
    <w:p>
      <w:pPr>
        <w:pStyle w:val="null3"/>
        <w:ind w:firstLine="401"/>
      </w:pPr>
      <w:r>
        <w:rPr>
          <w:sz w:val="21"/>
        </w:rPr>
        <w:t>承包人违约责任的承担方式和计算方法：</w:t>
      </w:r>
      <w:r>
        <w:rPr>
          <w:sz w:val="21"/>
          <w:u w:val="single"/>
        </w:rPr>
        <w:t>承包人按支付违约金的相关约定标准，向发包人缴纳违约金；发包人亦可按该约定标准，在告知承包人后，有权在当期应付工程款中直接扣除</w:t>
      </w:r>
      <w:r>
        <w:rPr>
          <w:sz w:val="21"/>
        </w:rPr>
        <w:t>。</w:t>
      </w:r>
      <w:r>
        <w:rPr>
          <w:sz w:val="21"/>
        </w:rPr>
        <w:t xml:space="preserve">   </w:t>
      </w:r>
    </w:p>
    <w:p>
      <w:pPr>
        <w:pStyle w:val="null3"/>
        <w:ind w:firstLine="420"/>
      </w:pPr>
      <w:r>
        <w:rPr>
          <w:sz w:val="21"/>
        </w:rPr>
        <w:t>16.2.3</w:t>
      </w:r>
      <w:r>
        <w:rPr>
          <w:sz w:val="21"/>
        </w:rPr>
        <w:t>因承包人违约解除合同</w:t>
      </w:r>
    </w:p>
    <w:p>
      <w:pPr>
        <w:pStyle w:val="null3"/>
        <w:jc w:val="both"/>
      </w:pPr>
      <w:r>
        <w:rPr>
          <w:sz w:val="21"/>
        </w:rPr>
        <w:t>关于承包人违约解除合同的特别约定：</w:t>
      </w:r>
      <w:r>
        <w:rPr>
          <w:sz w:val="21"/>
          <w:u w:val="single"/>
        </w:rPr>
        <w:t xml:space="preserve">    </w:t>
      </w:r>
      <w:r>
        <w:rPr>
          <w:sz w:val="21"/>
          <w:u w:val="single"/>
        </w:rPr>
        <w:t xml:space="preserve">/      </w:t>
      </w:r>
      <w:r>
        <w:rPr>
          <w:sz w:val="21"/>
        </w:rPr>
        <w:t>。</w:t>
      </w:r>
    </w:p>
    <w:p>
      <w:pPr>
        <w:pStyle w:val="null3"/>
        <w:ind w:firstLine="420"/>
        <w:jc w:val="both"/>
      </w:pPr>
      <w:r>
        <w:rPr>
          <w:sz w:val="21"/>
        </w:rPr>
        <w:t>发包人继续使用承包人在施工现场的材料、设备、临时工程、承包人文件和由承包人或以其名义编制的其他文件的费用承担方式：</w:t>
      </w:r>
      <w:r>
        <w:rPr>
          <w:sz w:val="21"/>
          <w:u w:val="single"/>
        </w:rPr>
        <w:t xml:space="preserve">    </w:t>
      </w:r>
      <w:r>
        <w:rPr>
          <w:sz w:val="21"/>
          <w:u w:val="single"/>
        </w:rPr>
        <w:t xml:space="preserve">/   </w:t>
      </w:r>
      <w:r>
        <w:rPr>
          <w:sz w:val="21"/>
        </w:rPr>
        <w:t>。</w:t>
      </w:r>
    </w:p>
    <w:p>
      <w:pPr>
        <w:pStyle w:val="null3"/>
        <w:ind w:firstLine="422"/>
        <w:jc w:val="both"/>
      </w:pPr>
      <w:r>
        <w:rPr>
          <w:sz w:val="21"/>
          <w:b/>
        </w:rPr>
        <w:t>17.</w:t>
      </w:r>
      <w:r>
        <w:rPr>
          <w:sz w:val="21"/>
          <w:b/>
        </w:rPr>
        <w:t>不可抗力</w:t>
      </w:r>
    </w:p>
    <w:p>
      <w:pPr>
        <w:pStyle w:val="null3"/>
        <w:ind w:firstLine="420"/>
        <w:jc w:val="both"/>
      </w:pPr>
      <w:r>
        <w:rPr>
          <w:sz w:val="21"/>
        </w:rPr>
        <w:t>17.1</w:t>
      </w:r>
      <w:r>
        <w:rPr>
          <w:sz w:val="21"/>
        </w:rPr>
        <w:t>不可抗力的确认</w:t>
      </w:r>
    </w:p>
    <w:p>
      <w:pPr>
        <w:pStyle w:val="null3"/>
        <w:ind w:firstLine="420"/>
      </w:pPr>
      <w:r>
        <w:rPr>
          <w:sz w:val="21"/>
        </w:rPr>
        <w:t>除通用合同条款约定的不可抗力事件之外，视为不可抗力的其他情形：</w:t>
      </w:r>
      <w:r>
        <w:rPr>
          <w:sz w:val="21"/>
          <w:u w:val="single"/>
        </w:rPr>
        <w:t xml:space="preserve"> </w:t>
      </w:r>
      <w:r>
        <w:rPr>
          <w:sz w:val="21"/>
          <w:u w:val="single"/>
        </w:rPr>
        <w:t>烈度为八度（含八度）以上的地震、十级以上强风暴、龙卷风或五十年一遇以上洪水造成重大破坏等情况</w:t>
      </w:r>
      <w:r>
        <w:rPr>
          <w:sz w:val="21"/>
        </w:rPr>
        <w:t>。</w:t>
      </w:r>
    </w:p>
    <w:p>
      <w:pPr>
        <w:pStyle w:val="null3"/>
        <w:ind w:firstLine="420"/>
        <w:jc w:val="both"/>
      </w:pPr>
      <w:r>
        <w:rPr>
          <w:sz w:val="21"/>
        </w:rPr>
        <w:t>17.4</w:t>
      </w:r>
      <w:r>
        <w:rPr>
          <w:sz w:val="21"/>
        </w:rPr>
        <w:t>因不可抗力解除合同</w:t>
      </w:r>
    </w:p>
    <w:p>
      <w:pPr>
        <w:pStyle w:val="null3"/>
        <w:ind w:firstLine="420"/>
      </w:pPr>
      <w:r>
        <w:rPr>
          <w:sz w:val="21"/>
        </w:rPr>
        <w:t>合同解除后，发包人应在商定或确定发包人应支付款项后</w:t>
      </w:r>
      <w:r>
        <w:rPr>
          <w:sz w:val="21"/>
          <w:u w:val="single"/>
        </w:rPr>
        <w:t xml:space="preserve"> </w:t>
      </w:r>
      <w:r>
        <w:rPr>
          <w:sz w:val="21"/>
          <w:u w:val="single"/>
        </w:rPr>
        <w:t>60</w:t>
      </w:r>
      <w:r>
        <w:rPr>
          <w:sz w:val="21"/>
        </w:rPr>
        <w:t>天内完成款项的支付。</w:t>
      </w:r>
    </w:p>
    <w:p>
      <w:pPr>
        <w:pStyle w:val="null3"/>
        <w:ind w:firstLine="422"/>
        <w:jc w:val="both"/>
      </w:pPr>
      <w:r>
        <w:rPr>
          <w:sz w:val="21"/>
          <w:b/>
        </w:rPr>
        <w:t>18.</w:t>
      </w:r>
      <w:r>
        <w:rPr>
          <w:sz w:val="21"/>
          <w:b/>
        </w:rPr>
        <w:t>保险</w:t>
      </w:r>
    </w:p>
    <w:p>
      <w:pPr>
        <w:pStyle w:val="null3"/>
        <w:ind w:firstLine="420"/>
        <w:jc w:val="both"/>
      </w:pPr>
      <w:r>
        <w:rPr>
          <w:sz w:val="21"/>
        </w:rPr>
        <w:t>18.1</w:t>
      </w:r>
      <w:r>
        <w:rPr>
          <w:sz w:val="21"/>
        </w:rPr>
        <w:t>工程保险</w:t>
      </w:r>
    </w:p>
    <w:p>
      <w:pPr>
        <w:pStyle w:val="null3"/>
        <w:ind w:firstLine="420"/>
      </w:pPr>
      <w:r>
        <w:rPr>
          <w:sz w:val="21"/>
        </w:rPr>
        <w:t>关于工程保险的特别约定：</w:t>
      </w:r>
      <w:r>
        <w:rPr>
          <w:sz w:val="21"/>
          <w:u w:val="single"/>
        </w:rPr>
        <w:t>承包人应该按相关规定办理工程保险并使其在合同期（含缺陷责任期）内持续有效）；</w:t>
      </w:r>
    </w:p>
    <w:p>
      <w:pPr>
        <w:pStyle w:val="null3"/>
        <w:ind w:firstLine="420"/>
        <w:jc w:val="both"/>
      </w:pPr>
      <w:r>
        <w:rPr>
          <w:sz w:val="21"/>
        </w:rPr>
        <w:t>18.3</w:t>
      </w:r>
      <w:r>
        <w:rPr>
          <w:sz w:val="21"/>
        </w:rPr>
        <w:t>其他保险</w:t>
      </w:r>
    </w:p>
    <w:p>
      <w:pPr>
        <w:pStyle w:val="null3"/>
        <w:ind w:firstLine="420"/>
      </w:pPr>
      <w:r>
        <w:rPr>
          <w:sz w:val="21"/>
        </w:rPr>
        <w:t>关于其他保险的约定：</w:t>
      </w:r>
      <w:r>
        <w:rPr>
          <w:sz w:val="21"/>
          <w:u w:val="single"/>
        </w:rPr>
        <w:t xml:space="preserve">  </w:t>
      </w:r>
      <w:r>
        <w:rPr>
          <w:sz w:val="21"/>
          <w:u w:val="single"/>
        </w:rPr>
        <w:t>开工前，发包人和承包人应为其在施工现场的全部人员（按通用条款）办理意外伤害保险，并各自承担相应的保险费</w:t>
      </w:r>
      <w:r>
        <w:rPr>
          <w:sz w:val="21"/>
        </w:rPr>
        <w:t>。</w:t>
      </w:r>
    </w:p>
    <w:p>
      <w:pPr>
        <w:pStyle w:val="null3"/>
        <w:ind w:firstLine="420"/>
      </w:pPr>
      <w:r>
        <w:rPr>
          <w:sz w:val="21"/>
        </w:rPr>
        <w:t>承包人是否应为其施工设备等办理财产保险：</w:t>
      </w:r>
      <w:r>
        <w:rPr>
          <w:sz w:val="21"/>
          <w:u w:val="single"/>
        </w:rPr>
        <w:t>由承包人自行考虑</w:t>
      </w:r>
      <w:r>
        <w:rPr>
          <w:sz w:val="21"/>
        </w:rPr>
        <w:t>。</w:t>
      </w:r>
    </w:p>
    <w:p>
      <w:pPr>
        <w:pStyle w:val="null3"/>
        <w:ind w:firstLine="420"/>
        <w:jc w:val="both"/>
      </w:pPr>
      <w:r>
        <w:rPr>
          <w:sz w:val="21"/>
        </w:rPr>
        <w:t>18.7</w:t>
      </w:r>
      <w:r>
        <w:rPr>
          <w:sz w:val="21"/>
        </w:rPr>
        <w:t>通知义务</w:t>
      </w:r>
    </w:p>
    <w:p>
      <w:pPr>
        <w:pStyle w:val="null3"/>
        <w:ind w:firstLine="420"/>
      </w:pPr>
      <w:r>
        <w:rPr>
          <w:sz w:val="21"/>
        </w:rPr>
        <w:t>关于变更保险合同时的通知义务的约定：</w:t>
      </w:r>
      <w:r>
        <w:rPr>
          <w:sz w:val="21"/>
          <w:u w:val="single"/>
        </w:rPr>
        <w:t>承包人变更除工伤保险之外的保险合同时，须事先征得发包人同意，并通知监理人。否则如发生保险事故并因此而导致发包人损失的，承包人须承担全部赔偿责任</w:t>
      </w:r>
      <w:r>
        <w:rPr>
          <w:sz w:val="21"/>
          <w:u w:val="single"/>
        </w:rPr>
        <w:t xml:space="preserve">   </w:t>
      </w:r>
      <w:r>
        <w:rPr>
          <w:sz w:val="21"/>
        </w:rPr>
        <w:t>。</w:t>
      </w:r>
    </w:p>
    <w:p>
      <w:pPr>
        <w:pStyle w:val="null3"/>
        <w:jc w:val="both"/>
      </w:pPr>
      <w:r>
        <w:rPr>
          <w:sz w:val="21"/>
        </w:rPr>
        <w:t>20.</w:t>
      </w:r>
      <w:r>
        <w:rPr>
          <w:sz w:val="21"/>
        </w:rPr>
        <w:t>争议解决</w:t>
      </w:r>
    </w:p>
    <w:p>
      <w:pPr>
        <w:pStyle w:val="null3"/>
        <w:ind w:firstLine="420"/>
        <w:jc w:val="both"/>
      </w:pPr>
      <w:r>
        <w:rPr>
          <w:sz w:val="21"/>
        </w:rPr>
        <w:t>20.3</w:t>
      </w:r>
      <w:r>
        <w:rPr>
          <w:sz w:val="21"/>
        </w:rPr>
        <w:t>争议评审</w:t>
      </w:r>
    </w:p>
    <w:p>
      <w:pPr>
        <w:pStyle w:val="null3"/>
        <w:ind w:firstLine="420"/>
      </w:pPr>
      <w:r>
        <w:rPr>
          <w:sz w:val="21"/>
        </w:rPr>
        <w:t>合同当事人是否同意将工程争议提交争议评审小组决定：</w:t>
      </w:r>
      <w:r>
        <w:rPr>
          <w:sz w:val="21"/>
          <w:u w:val="single"/>
        </w:rPr>
        <w:t xml:space="preserve"> </w:t>
      </w:r>
      <w:r>
        <w:rPr>
          <w:sz w:val="21"/>
          <w:u w:val="single"/>
        </w:rPr>
        <w:t>否</w:t>
      </w:r>
      <w:r>
        <w:rPr>
          <w:sz w:val="21"/>
          <w:u w:val="single"/>
        </w:rPr>
        <w:t xml:space="preserve">  </w:t>
      </w:r>
      <w:r>
        <w:rPr>
          <w:sz w:val="21"/>
        </w:rPr>
        <w:t>。</w:t>
      </w:r>
    </w:p>
    <w:p>
      <w:pPr>
        <w:pStyle w:val="null3"/>
        <w:ind w:firstLine="420"/>
      </w:pPr>
      <w:r>
        <w:rPr>
          <w:sz w:val="21"/>
        </w:rPr>
        <w:t>20.3.1</w:t>
      </w:r>
      <w:r>
        <w:rPr>
          <w:sz w:val="21"/>
        </w:rPr>
        <w:t>争议评审小组的确定</w:t>
      </w:r>
    </w:p>
    <w:p>
      <w:pPr>
        <w:pStyle w:val="null3"/>
        <w:ind w:firstLine="420"/>
      </w:pPr>
      <w:r>
        <w:rPr>
          <w:sz w:val="21"/>
        </w:rPr>
        <w:t>争议评审小组成员的确定：</w:t>
      </w:r>
      <w:r>
        <w:rPr>
          <w:sz w:val="21"/>
          <w:u w:val="single"/>
        </w:rPr>
        <w:t xml:space="preserve">    </w:t>
      </w:r>
      <w:r>
        <w:rPr>
          <w:sz w:val="21"/>
          <w:u w:val="single"/>
        </w:rPr>
        <w:t xml:space="preserve">/    </w:t>
      </w:r>
      <w:r>
        <w:rPr>
          <w:sz w:val="21"/>
        </w:rPr>
        <w:t>。</w:t>
      </w:r>
    </w:p>
    <w:p>
      <w:pPr>
        <w:pStyle w:val="null3"/>
        <w:ind w:firstLine="420"/>
      </w:pPr>
      <w:r>
        <w:rPr>
          <w:sz w:val="21"/>
        </w:rPr>
        <w:t>选定争议评审员的期限：</w:t>
      </w:r>
      <w:r>
        <w:rPr>
          <w:sz w:val="21"/>
          <w:u w:val="single"/>
        </w:rPr>
        <w:t xml:space="preserve">   </w:t>
      </w:r>
      <w:r>
        <w:rPr>
          <w:sz w:val="21"/>
          <w:u w:val="single"/>
        </w:rPr>
        <w:t xml:space="preserve">/    </w:t>
      </w:r>
      <w:r>
        <w:rPr>
          <w:sz w:val="21"/>
        </w:rPr>
        <w:t>。</w:t>
      </w:r>
    </w:p>
    <w:p>
      <w:pPr>
        <w:pStyle w:val="null3"/>
        <w:ind w:firstLine="420"/>
      </w:pPr>
      <w:r>
        <w:rPr>
          <w:sz w:val="21"/>
        </w:rPr>
        <w:t>争议评审小组成员的报酬承担方式：</w:t>
      </w:r>
      <w:r>
        <w:rPr>
          <w:sz w:val="21"/>
          <w:u w:val="single"/>
        </w:rPr>
        <w:t xml:space="preserve">   </w:t>
      </w:r>
      <w:r>
        <w:rPr>
          <w:sz w:val="21"/>
          <w:u w:val="single"/>
        </w:rPr>
        <w:t xml:space="preserve">/    </w:t>
      </w:r>
      <w:r>
        <w:rPr>
          <w:sz w:val="21"/>
        </w:rPr>
        <w:t>。</w:t>
      </w:r>
    </w:p>
    <w:p>
      <w:pPr>
        <w:pStyle w:val="null3"/>
        <w:ind w:firstLine="420"/>
      </w:pPr>
      <w:r>
        <w:rPr>
          <w:sz w:val="21"/>
        </w:rPr>
        <w:t>其他事项的约定：</w:t>
      </w:r>
      <w:r>
        <w:rPr>
          <w:sz w:val="21"/>
          <w:u w:val="single"/>
        </w:rPr>
        <w:t xml:space="preserve">     </w:t>
      </w:r>
      <w:r>
        <w:rPr>
          <w:sz w:val="21"/>
          <w:u w:val="single"/>
        </w:rPr>
        <w:t xml:space="preserve">/         </w:t>
      </w:r>
      <w:r>
        <w:rPr>
          <w:sz w:val="21"/>
        </w:rPr>
        <w:t>。</w:t>
      </w:r>
    </w:p>
    <w:p>
      <w:pPr>
        <w:pStyle w:val="null3"/>
        <w:ind w:firstLine="420"/>
      </w:pPr>
      <w:r>
        <w:rPr>
          <w:sz w:val="21"/>
        </w:rPr>
        <w:t>20.3.2</w:t>
      </w:r>
      <w:r>
        <w:rPr>
          <w:sz w:val="21"/>
        </w:rPr>
        <w:t>争议评审小组的决定</w:t>
      </w:r>
    </w:p>
    <w:p>
      <w:pPr>
        <w:pStyle w:val="null3"/>
        <w:ind w:firstLine="420"/>
      </w:pPr>
      <w:r>
        <w:rPr>
          <w:sz w:val="21"/>
        </w:rPr>
        <w:t>合同当事人关于本项的约定：</w:t>
      </w:r>
      <w:r>
        <w:rPr>
          <w:sz w:val="21"/>
          <w:u w:val="single"/>
        </w:rPr>
        <w:t xml:space="preserve">    </w:t>
      </w:r>
      <w:r>
        <w:rPr>
          <w:sz w:val="21"/>
          <w:u w:val="single"/>
        </w:rPr>
        <w:t xml:space="preserve">/      </w:t>
      </w:r>
      <w:r>
        <w:rPr>
          <w:sz w:val="21"/>
        </w:rPr>
        <w:t>。</w:t>
      </w:r>
    </w:p>
    <w:p>
      <w:pPr>
        <w:pStyle w:val="null3"/>
        <w:ind w:firstLine="420"/>
        <w:jc w:val="both"/>
      </w:pPr>
      <w:r>
        <w:rPr>
          <w:sz w:val="21"/>
        </w:rPr>
        <w:t>20.4</w:t>
      </w:r>
      <w:r>
        <w:rPr>
          <w:sz w:val="21"/>
        </w:rPr>
        <w:t>仲裁或诉讼</w:t>
      </w:r>
    </w:p>
    <w:p>
      <w:pPr>
        <w:pStyle w:val="null3"/>
        <w:ind w:firstLine="420"/>
        <w:jc w:val="both"/>
      </w:pPr>
      <w:r>
        <w:rPr>
          <w:sz w:val="21"/>
        </w:rPr>
        <w:t>因合同及合同有关事项发生的争议，按下列第</w:t>
      </w:r>
      <w:r>
        <w:rPr>
          <w:sz w:val="21"/>
          <w:u w:val="single"/>
        </w:rPr>
        <w:t xml:space="preserve">  </w:t>
      </w:r>
      <w:r>
        <w:rPr>
          <w:sz w:val="21"/>
          <w:u w:val="single"/>
        </w:rPr>
        <w:t>（</w:t>
      </w:r>
      <w:r>
        <w:rPr>
          <w:sz w:val="21"/>
          <w:u w:val="single"/>
        </w:rPr>
        <w:t>2</w:t>
      </w:r>
      <w:r>
        <w:rPr>
          <w:sz w:val="21"/>
          <w:u w:val="single"/>
        </w:rPr>
        <w:t xml:space="preserve">）  </w:t>
      </w:r>
      <w:r>
        <w:rPr>
          <w:sz w:val="21"/>
        </w:rPr>
        <w:t>种方式解决：</w:t>
      </w:r>
    </w:p>
    <w:p>
      <w:pPr>
        <w:pStyle w:val="null3"/>
        <w:ind w:firstLine="420"/>
      </w:pPr>
      <w:r>
        <w:rPr>
          <w:sz w:val="21"/>
        </w:rPr>
        <w:t>（</w:t>
      </w:r>
      <w:r>
        <w:rPr>
          <w:sz w:val="21"/>
        </w:rPr>
        <w:t>1</w:t>
      </w:r>
      <w:r>
        <w:rPr>
          <w:sz w:val="21"/>
        </w:rPr>
        <w:t>）向</w:t>
      </w:r>
      <w:r>
        <w:rPr>
          <w:sz w:val="21"/>
          <w:u w:val="single"/>
        </w:rPr>
        <w:t xml:space="preserve">      </w:t>
      </w:r>
      <w:r>
        <w:rPr>
          <w:sz w:val="21"/>
          <w:u w:val="single"/>
        </w:rPr>
        <w:t xml:space="preserve">/    </w:t>
      </w:r>
      <w:r>
        <w:rPr>
          <w:sz w:val="21"/>
        </w:rPr>
        <w:t>仲裁委员会申请仲裁；</w:t>
      </w:r>
    </w:p>
    <w:p>
      <w:pPr>
        <w:pStyle w:val="null3"/>
        <w:ind w:firstLine="420"/>
      </w:pPr>
      <w:r>
        <w:rPr>
          <w:sz w:val="21"/>
        </w:rPr>
        <w:t>（</w:t>
      </w:r>
      <w:r>
        <w:rPr>
          <w:sz w:val="21"/>
        </w:rPr>
        <w:t>2</w:t>
      </w:r>
      <w:r>
        <w:rPr>
          <w:sz w:val="21"/>
        </w:rPr>
        <w:t>）向</w:t>
      </w:r>
      <w:r>
        <w:rPr>
          <w:sz w:val="21"/>
          <w:u w:val="single"/>
        </w:rPr>
        <w:t xml:space="preserve">       </w:t>
      </w:r>
      <w:r>
        <w:rPr>
          <w:sz w:val="21"/>
          <w:u w:val="single"/>
        </w:rPr>
        <w:t>项目所在地的</w:t>
      </w:r>
      <w:r>
        <w:rPr>
          <w:sz w:val="21"/>
          <w:u w:val="single"/>
        </w:rPr>
        <w:t xml:space="preserve">  </w:t>
      </w:r>
      <w:r>
        <w:rPr>
          <w:sz w:val="21"/>
        </w:rPr>
        <w:t>人民法院起诉。</w:t>
      </w:r>
    </w:p>
    <w:p>
      <w:pPr>
        <w:pStyle w:val="null3"/>
      </w:pPr>
      <w:r>
        <w:rPr>
          <w:b/>
        </w:rPr>
        <w:t xml:space="preserve">    </w:t>
      </w:r>
    </w:p>
    <w:p>
      <w:pPr>
        <w:pStyle w:val="null3"/>
      </w:pPr>
      <w:r>
        <w:rPr>
          <w:sz w:val="21"/>
          <w:b/>
        </w:rPr>
        <w:t>附件</w:t>
      </w:r>
    </w:p>
    <w:p>
      <w:pPr>
        <w:pStyle w:val="null3"/>
      </w:pPr>
      <w:r>
        <w:rPr>
          <w:sz w:val="21"/>
        </w:rPr>
        <w:t>专用合同条款附件：</w:t>
      </w:r>
    </w:p>
    <w:p>
      <w:pPr>
        <w:pStyle w:val="null3"/>
      </w:pPr>
      <w:r>
        <w:rPr>
          <w:sz w:val="21"/>
        </w:rPr>
        <w:t>附件</w:t>
      </w:r>
      <w:r>
        <w:rPr>
          <w:sz w:val="21"/>
        </w:rPr>
        <w:t>1</w:t>
      </w:r>
      <w:r>
        <w:rPr>
          <w:sz w:val="21"/>
        </w:rPr>
        <w:t>：工程质量保修书</w:t>
      </w:r>
    </w:p>
    <w:p>
      <w:pPr>
        <w:pStyle w:val="null3"/>
      </w:pPr>
      <w:r>
        <w:rPr>
          <w:sz w:val="21"/>
        </w:rPr>
        <w:t>附件</w:t>
      </w:r>
      <w:r>
        <w:rPr>
          <w:sz w:val="21"/>
        </w:rPr>
        <w:t>2</w:t>
      </w:r>
      <w:r>
        <w:rPr>
          <w:sz w:val="21"/>
        </w:rPr>
        <w:t>：承包人主要施工管理人员表</w:t>
      </w:r>
    </w:p>
    <w:p>
      <w:pPr>
        <w:pStyle w:val="null3"/>
        <w:jc w:val="both"/>
      </w:pPr>
      <w:r>
        <w:rPr>
          <w:sz w:val="24"/>
        </w:rPr>
        <w:t>附件</w:t>
      </w:r>
      <w:r>
        <w:rPr>
          <w:sz w:val="24"/>
        </w:rPr>
        <w:t>1</w:t>
      </w:r>
      <w:r>
        <w:rPr>
          <w:sz w:val="24"/>
        </w:rPr>
        <w:t>：</w:t>
      </w:r>
      <w:r>
        <w:rPr/>
        <w:t xml:space="preserve">    </w:t>
      </w:r>
    </w:p>
    <w:p>
      <w:pPr>
        <w:pStyle w:val="null3"/>
        <w:jc w:val="both"/>
      </w:pPr>
      <w:r>
        <w:rPr/>
        <w:t xml:space="preserve"> </w:t>
      </w:r>
    </w:p>
    <w:p>
      <w:pPr>
        <w:pStyle w:val="null3"/>
        <w:jc w:val="center"/>
      </w:pPr>
      <w:r>
        <w:rPr>
          <w:sz w:val="24"/>
        </w:rPr>
        <w:t>工程质量保修书</w:t>
      </w:r>
    </w:p>
    <w:p>
      <w:pPr>
        <w:pStyle w:val="null3"/>
        <w:jc w:val="both"/>
      </w:pPr>
      <w:r>
        <w:rPr>
          <w:sz w:val="24"/>
        </w:rPr>
        <w:t>发包人（全称）：</w:t>
      </w:r>
      <w:r>
        <w:rPr>
          <w:sz w:val="24"/>
          <w:u w:val="single"/>
        </w:rPr>
        <w:t>佛山市顺德区均安镇综合行政执法队</w:t>
      </w:r>
    </w:p>
    <w:p>
      <w:pPr>
        <w:pStyle w:val="null3"/>
        <w:jc w:val="both"/>
      </w:pPr>
      <w:r>
        <w:rPr>
          <w:sz w:val="24"/>
        </w:rPr>
        <w:t>承包人（全称）：</w:t>
      </w:r>
      <w:r>
        <w:rPr>
          <w:u w:val="single"/>
        </w:rPr>
        <w:t xml:space="preserve">                                  </w:t>
      </w:r>
    </w:p>
    <w:p>
      <w:pPr>
        <w:pStyle w:val="null3"/>
        <w:jc w:val="both"/>
      </w:pPr>
      <w:r>
        <w:rPr/>
        <w:t xml:space="preserve">  </w:t>
      </w:r>
    </w:p>
    <w:p>
      <w:pPr>
        <w:pStyle w:val="null3"/>
        <w:ind w:firstLine="420"/>
        <w:jc w:val="both"/>
      </w:pPr>
      <w:r>
        <w:rPr>
          <w:sz w:val="21"/>
        </w:rPr>
        <w:t>发包人和承包人根据《中华人民共和国建筑法》和《建设工程质量管理条例》，经协商一致就</w:t>
      </w:r>
      <w:r>
        <w:rPr>
          <w:sz w:val="21"/>
          <w:u w:val="single"/>
        </w:rPr>
        <w:t>均安镇畅兴工业园区周边道路安全设施提升项目</w:t>
      </w:r>
      <w:r>
        <w:rPr>
          <w:u w:val="single"/>
        </w:rPr>
        <w:t xml:space="preserve"> </w:t>
      </w:r>
      <w:r>
        <w:rPr>
          <w:sz w:val="21"/>
        </w:rPr>
        <w:t>（工程全称）签订工程质量保修书。</w:t>
      </w:r>
    </w:p>
    <w:p>
      <w:pPr>
        <w:pStyle w:val="null3"/>
        <w:jc w:val="both"/>
      </w:pPr>
      <w:r>
        <w:rPr>
          <w:sz w:val="21"/>
        </w:rPr>
        <w:t xml:space="preserve">  </w:t>
      </w:r>
      <w:r>
        <w:rPr>
          <w:sz w:val="21"/>
        </w:rPr>
        <w:t>一、工程质量保修范围和内容</w:t>
      </w:r>
    </w:p>
    <w:p>
      <w:pPr>
        <w:pStyle w:val="null3"/>
        <w:jc w:val="both"/>
      </w:pPr>
      <w:r>
        <w:rPr>
          <w:sz w:val="21"/>
        </w:rPr>
        <w:t>　　承包人在质量保修期内，按照有关法律规定和合同约定，承担工程质量保修责任。</w:t>
      </w:r>
    </w:p>
    <w:p>
      <w:pPr>
        <w:pStyle w:val="null3"/>
        <w:jc w:val="both"/>
      </w:pPr>
      <w:r>
        <w:rPr>
          <w:sz w:val="21"/>
        </w:rPr>
        <w:t>　　质量保修范围包括均安镇畅兴工业园区周边道路安全设施提升项目以及双方约定的其他项目。具体保修的内容，双方约定如下：</w:t>
      </w:r>
    </w:p>
    <w:p>
      <w:pPr>
        <w:pStyle w:val="null3"/>
        <w:jc w:val="both"/>
      </w:pPr>
      <w:r>
        <w:rPr>
          <w:sz w:val="21"/>
          <w:u w:val="single"/>
        </w:rPr>
        <w:t>承包人承担的质量保修范围为承包人负责施工的部位，包括承包人承包范围内的全部工程内容，以及工程范围内由承包人提供的设备、材料。</w:t>
      </w:r>
    </w:p>
    <w:p>
      <w:pPr>
        <w:pStyle w:val="null3"/>
        <w:jc w:val="both"/>
      </w:pPr>
      <w:r>
        <w:rPr>
          <w:sz w:val="21"/>
        </w:rPr>
        <w:t>二、质量保修期</w:t>
      </w:r>
    </w:p>
    <w:p>
      <w:pPr>
        <w:pStyle w:val="null3"/>
        <w:ind w:firstLine="420"/>
        <w:jc w:val="both"/>
      </w:pPr>
      <w:r>
        <w:rPr>
          <w:sz w:val="21"/>
        </w:rPr>
        <w:t>根据《建设工程质量管理条例》及有关规定，工程的质量保修期如下：</w:t>
      </w:r>
    </w:p>
    <w:p>
      <w:pPr>
        <w:pStyle w:val="null3"/>
        <w:ind w:firstLine="420"/>
        <w:jc w:val="both"/>
      </w:pPr>
      <w:r>
        <w:rPr>
          <w:sz w:val="21"/>
        </w:rPr>
        <w:t>1</w:t>
      </w:r>
      <w:r>
        <w:rPr>
          <w:sz w:val="21"/>
        </w:rPr>
        <w:t>．地基基础工程和主体结构工程为设计文件规定的工程合理使用年限；</w:t>
      </w:r>
    </w:p>
    <w:p>
      <w:pPr>
        <w:pStyle w:val="null3"/>
        <w:ind w:firstLine="420"/>
        <w:jc w:val="both"/>
      </w:pPr>
      <w:r>
        <w:rPr>
          <w:sz w:val="21"/>
        </w:rPr>
        <w:t>2</w:t>
      </w:r>
      <w:r>
        <w:rPr>
          <w:sz w:val="21"/>
        </w:rPr>
        <w:t xml:space="preserve">．屋面防水工程、有防水要求的卫生间、房间和外墙面的防渗为  </w:t>
      </w:r>
      <w:r>
        <w:rPr>
          <w:sz w:val="21"/>
        </w:rPr>
        <w:t xml:space="preserve">5  </w:t>
      </w:r>
      <w:r>
        <w:rPr>
          <w:sz w:val="21"/>
        </w:rPr>
        <w:t>年；</w:t>
      </w:r>
    </w:p>
    <w:p>
      <w:pPr>
        <w:pStyle w:val="null3"/>
        <w:ind w:firstLine="420"/>
        <w:jc w:val="both"/>
      </w:pPr>
      <w:r>
        <w:rPr>
          <w:sz w:val="21"/>
        </w:rPr>
        <w:t>3</w:t>
      </w:r>
      <w:r>
        <w:rPr>
          <w:sz w:val="21"/>
        </w:rPr>
        <w:t xml:space="preserve">．装修工程为  </w:t>
      </w:r>
      <w:r>
        <w:rPr>
          <w:sz w:val="21"/>
        </w:rPr>
        <w:t xml:space="preserve">2  </w:t>
      </w:r>
      <w:r>
        <w:rPr>
          <w:sz w:val="21"/>
        </w:rPr>
        <w:t>年；</w:t>
      </w:r>
    </w:p>
    <w:p>
      <w:pPr>
        <w:pStyle w:val="null3"/>
        <w:ind w:firstLine="420"/>
        <w:jc w:val="both"/>
      </w:pPr>
      <w:r>
        <w:rPr>
          <w:sz w:val="21"/>
        </w:rPr>
        <w:t>4</w:t>
      </w:r>
      <w:r>
        <w:rPr>
          <w:sz w:val="21"/>
        </w:rPr>
        <w:t xml:space="preserve">．电气管线、给排水管道、设备安装工程为  </w:t>
      </w:r>
      <w:r>
        <w:rPr>
          <w:sz w:val="21"/>
        </w:rPr>
        <w:t xml:space="preserve">2  </w:t>
      </w:r>
      <w:r>
        <w:rPr>
          <w:sz w:val="21"/>
        </w:rPr>
        <w:t>年；</w:t>
      </w:r>
    </w:p>
    <w:p>
      <w:pPr>
        <w:pStyle w:val="null3"/>
        <w:ind w:firstLine="420"/>
        <w:jc w:val="both"/>
      </w:pPr>
      <w:r>
        <w:rPr>
          <w:sz w:val="21"/>
        </w:rPr>
        <w:t>5</w:t>
      </w:r>
      <w:r>
        <w:rPr>
          <w:sz w:val="21"/>
        </w:rPr>
        <w:t xml:space="preserve">．供热与供冷系统为  </w:t>
      </w:r>
      <w:r>
        <w:rPr>
          <w:sz w:val="21"/>
        </w:rPr>
        <w:t xml:space="preserve">2  </w:t>
      </w:r>
      <w:r>
        <w:rPr>
          <w:sz w:val="21"/>
        </w:rPr>
        <w:t>个采暖期、供冷期；</w:t>
      </w:r>
    </w:p>
    <w:p>
      <w:pPr>
        <w:pStyle w:val="null3"/>
        <w:ind w:firstLine="420"/>
        <w:jc w:val="both"/>
      </w:pPr>
      <w:r>
        <w:rPr>
          <w:sz w:val="21"/>
        </w:rPr>
        <w:t>6</w:t>
      </w:r>
      <w:r>
        <w:rPr>
          <w:sz w:val="21"/>
        </w:rPr>
        <w:t xml:space="preserve">．住宅小区内的给排水设施、道路等配套工程为  </w:t>
      </w:r>
      <w:r>
        <w:rPr>
          <w:sz w:val="21"/>
        </w:rPr>
        <w:t xml:space="preserve">2  </w:t>
      </w:r>
      <w:r>
        <w:rPr>
          <w:sz w:val="21"/>
        </w:rPr>
        <w:t>年；</w:t>
      </w:r>
    </w:p>
    <w:p>
      <w:pPr>
        <w:pStyle w:val="null3"/>
        <w:ind w:firstLine="420"/>
        <w:jc w:val="both"/>
      </w:pPr>
      <w:r>
        <w:rPr>
          <w:sz w:val="21"/>
        </w:rPr>
        <w:t>7</w:t>
      </w:r>
      <w:r>
        <w:rPr>
          <w:sz w:val="21"/>
        </w:rPr>
        <w:t>．其他项目保修期限约定如下：</w:t>
      </w:r>
    </w:p>
    <w:p>
      <w:pPr>
        <w:pStyle w:val="null3"/>
        <w:ind w:firstLine="420"/>
        <w:jc w:val="both"/>
      </w:pPr>
      <w:r>
        <w:rPr>
          <w:sz w:val="21"/>
        </w:rPr>
        <w:t>7.1</w:t>
      </w:r>
      <w:r>
        <w:rPr>
          <w:sz w:val="21"/>
        </w:rPr>
        <w:t>质量保修期从工程实际竣工之日算起。单项竣工验收的工程，按单项工程分别计算质量保修期。</w:t>
      </w:r>
    </w:p>
    <w:p>
      <w:pPr>
        <w:pStyle w:val="null3"/>
        <w:ind w:firstLine="420"/>
        <w:jc w:val="both"/>
      </w:pPr>
      <w:r>
        <w:rPr>
          <w:sz w:val="21"/>
        </w:rPr>
        <w:t>7.2</w:t>
      </w:r>
      <w:r>
        <w:rPr>
          <w:sz w:val="21"/>
        </w:rPr>
        <w:t>合同工程质量保修期，合同双方当事人约定如下：壹年，</w:t>
      </w:r>
    </w:p>
    <w:p>
      <w:pPr>
        <w:pStyle w:val="null3"/>
        <w:ind w:firstLine="420"/>
        <w:jc w:val="both"/>
      </w:pPr>
      <w:r>
        <w:rPr>
          <w:sz w:val="21"/>
        </w:rPr>
        <w:t>质量保修期从竣工验收合格之日起计算。</w:t>
      </w:r>
    </w:p>
    <w:p>
      <w:pPr>
        <w:pStyle w:val="null3"/>
        <w:ind w:firstLine="420"/>
        <w:jc w:val="both"/>
      </w:pPr>
      <w:r>
        <w:rPr>
          <w:sz w:val="21"/>
        </w:rPr>
        <w:t>三、缺陷责任期</w:t>
      </w:r>
    </w:p>
    <w:p>
      <w:pPr>
        <w:pStyle w:val="null3"/>
        <w:ind w:firstLine="420"/>
        <w:jc w:val="both"/>
      </w:pPr>
      <w:r>
        <w:rPr>
          <w:sz w:val="21"/>
        </w:rPr>
        <w:t>工程缺陷责任期为</w:t>
      </w:r>
      <w:r>
        <w:rPr>
          <w:sz w:val="21"/>
          <w:u w:val="single"/>
        </w:rPr>
        <w:t>24</w:t>
      </w:r>
      <w:r>
        <w:rPr>
          <w:sz w:val="21"/>
        </w:rPr>
        <w:t>个月，缺陷责任期自工程通过竣工验收之日起计算。单位工程先于全部工程进行验收，单位工程缺陷责任期自单位工程验收合格之日起算。</w:t>
      </w:r>
    </w:p>
    <w:p>
      <w:pPr>
        <w:pStyle w:val="null3"/>
        <w:ind w:firstLine="420"/>
        <w:jc w:val="both"/>
      </w:pPr>
      <w:r>
        <w:rPr>
          <w:sz w:val="21"/>
        </w:rPr>
        <w:t>缺陷责任期终止后，发包人应退还剩余的质量保证金。</w:t>
      </w:r>
    </w:p>
    <w:p>
      <w:pPr>
        <w:pStyle w:val="null3"/>
        <w:ind w:firstLine="420"/>
        <w:jc w:val="both"/>
      </w:pPr>
      <w:r>
        <w:rPr>
          <w:sz w:val="21"/>
        </w:rPr>
        <w:t>四、质量保修责任</w:t>
      </w:r>
    </w:p>
    <w:p>
      <w:pPr>
        <w:pStyle w:val="null3"/>
        <w:ind w:firstLine="430"/>
        <w:jc w:val="both"/>
      </w:pPr>
      <w:r>
        <w:rPr>
          <w:sz w:val="21"/>
        </w:rPr>
        <w:t>1.</w:t>
      </w:r>
      <w:r>
        <w:rPr>
          <w:sz w:val="21"/>
        </w:rPr>
        <w:t>双方根据国家有关规定，结合具体工程约定，质量保修期按工程质量保修书执行。承包人在向发包人提交工程竣工验收报告时，应当向发包人出具质量保修书，质量保修书中应当明确建设工程的保修范围、保修期限和保修责任等。建设工程的保修期，自竣工验收合格之日起计算。建设工程在保修范围和保修期限内发生质量问题的，承包人应当履行保修义务，并对造成的损失承担赔偿责任。</w:t>
      </w:r>
    </w:p>
    <w:p>
      <w:pPr>
        <w:pStyle w:val="null3"/>
        <w:ind w:firstLine="430"/>
        <w:jc w:val="both"/>
      </w:pPr>
      <w:r>
        <w:rPr>
          <w:sz w:val="21"/>
        </w:rPr>
        <w:t>2.</w:t>
      </w:r>
      <w:r>
        <w:rPr>
          <w:sz w:val="21"/>
        </w:rPr>
        <w:t>缺陷责任期内，由承包人原因造成的缺陷，承包人应负责维修，并承担鉴定及维修费用。如承包人不维修也不承担费用，发包人可按合同约定扣除质量保证金，并直接委托相关单位负责维修且无须征得承包人同意，同时承包人需承担违约责任。承包人维修并承担相应费用后，不免除对工程的一般损失赔偿责任。</w:t>
      </w:r>
    </w:p>
    <w:p>
      <w:pPr>
        <w:pStyle w:val="null3"/>
        <w:ind w:firstLine="430"/>
        <w:jc w:val="both"/>
      </w:pPr>
      <w:r>
        <w:rPr>
          <w:sz w:val="21"/>
        </w:rPr>
        <w:t>3.</w:t>
      </w:r>
      <w:r>
        <w:rPr>
          <w:sz w:val="21"/>
        </w:rPr>
        <w:t>保修期内承包人提供上门免费服务，在保修期内设置</w:t>
      </w:r>
      <w:r>
        <w:rPr>
          <w:sz w:val="21"/>
        </w:rPr>
        <w:t>7</w:t>
      </w:r>
      <w:r>
        <w:rPr>
          <w:sz w:val="21"/>
        </w:rPr>
        <w:t>天×</w:t>
      </w:r>
      <w:r>
        <w:rPr>
          <w:sz w:val="21"/>
        </w:rPr>
        <w:t>24</w:t>
      </w:r>
      <w:r>
        <w:rPr>
          <w:sz w:val="21"/>
        </w:rPr>
        <w:t>小时热线服务（固话、手机）。属于保修范围的项目，承包人应在接到发包人通知后的</w:t>
      </w:r>
      <w:r>
        <w:rPr>
          <w:sz w:val="21"/>
        </w:rPr>
        <w:t>1</w:t>
      </w:r>
      <w:r>
        <w:rPr>
          <w:sz w:val="21"/>
        </w:rPr>
        <w:t>天内派人保修。承包人未能在规定时间内派人保修的，每逾期一天发包人有权扣罚承包人</w:t>
      </w:r>
      <w:r>
        <w:rPr>
          <w:sz w:val="21"/>
        </w:rPr>
        <w:t>1000</w:t>
      </w:r>
      <w:r>
        <w:rPr>
          <w:sz w:val="21"/>
        </w:rPr>
        <w:t>元且发包人可自行或委托第三方保修，费用按财政部门审定的预算价中的有关费用并按成交下浮系数下浮后计算，从承包人工程质保金或结算余款中扣除。</w:t>
      </w:r>
    </w:p>
    <w:p>
      <w:pPr>
        <w:pStyle w:val="null3"/>
        <w:ind w:firstLine="430"/>
        <w:jc w:val="both"/>
      </w:pPr>
      <w:r>
        <w:rPr>
          <w:sz w:val="21"/>
        </w:rPr>
        <w:t>4.</w:t>
      </w:r>
      <w:r>
        <w:rPr>
          <w:sz w:val="21"/>
        </w:rPr>
        <w:t>发生紧急事故需抢修的，承包人在接到事故通知后，应当立即到达事故现场抢修。</w:t>
      </w:r>
    </w:p>
    <w:p>
      <w:pPr>
        <w:pStyle w:val="null3"/>
        <w:ind w:firstLine="430"/>
        <w:jc w:val="both"/>
      </w:pPr>
      <w:r>
        <w:rPr>
          <w:sz w:val="21"/>
        </w:rPr>
        <w:t>5.</w:t>
      </w:r>
      <w:r>
        <w:rPr>
          <w:sz w:val="21"/>
        </w:rPr>
        <w:t>质量保修期内保修内容按现行的《建设工程质量管理条例》有关规定执行。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Style w:val="null3"/>
        <w:ind w:firstLine="430"/>
        <w:jc w:val="both"/>
      </w:pPr>
      <w:r>
        <w:rPr>
          <w:sz w:val="21"/>
        </w:rPr>
        <w:t>6.</w:t>
      </w:r>
      <w:r>
        <w:rPr>
          <w:sz w:val="21"/>
        </w:rPr>
        <w:t>质量保修完成后，由发包人组织验收。</w:t>
      </w:r>
    </w:p>
    <w:p>
      <w:pPr>
        <w:pStyle w:val="null3"/>
        <w:ind w:firstLine="430"/>
        <w:jc w:val="both"/>
      </w:pPr>
      <w:r>
        <w:rPr>
          <w:sz w:val="21"/>
        </w:rPr>
        <w:t>7.</w:t>
      </w:r>
      <w:r>
        <w:rPr>
          <w:sz w:val="21"/>
        </w:rPr>
        <w:t>保质期内承包人负责所有因施工质量问题以及施工过程中遗留而产生的一切费用。</w:t>
      </w:r>
    </w:p>
    <w:p>
      <w:pPr>
        <w:pStyle w:val="null3"/>
        <w:ind w:firstLine="420"/>
        <w:jc w:val="both"/>
      </w:pPr>
      <w:r>
        <w:rPr>
          <w:sz w:val="21"/>
        </w:rPr>
        <w:t>五、保修费用</w:t>
      </w:r>
    </w:p>
    <w:p>
      <w:pPr>
        <w:pStyle w:val="null3"/>
        <w:jc w:val="both"/>
      </w:pPr>
      <w:r>
        <w:rPr>
          <w:sz w:val="21"/>
        </w:rPr>
        <w:t>　　保修费用由造成质量缺陷的责任方承担。</w:t>
      </w:r>
    </w:p>
    <w:p>
      <w:pPr>
        <w:pStyle w:val="null3"/>
        <w:ind w:firstLine="420"/>
        <w:jc w:val="both"/>
      </w:pPr>
      <w:r>
        <w:rPr>
          <w:sz w:val="21"/>
        </w:rPr>
        <w:t>六、双方约定的其他工程质量保修事项：</w:t>
      </w:r>
      <w:r>
        <w:rPr>
          <w:sz w:val="21"/>
          <w:u w:val="single"/>
        </w:rPr>
        <w:t xml:space="preserve">   </w:t>
      </w:r>
      <w:r>
        <w:rPr>
          <w:sz w:val="21"/>
          <w:u w:val="single"/>
        </w:rPr>
        <w:t xml:space="preserve">/   </w:t>
      </w:r>
      <w:r>
        <w:rPr>
          <w:sz w:val="21"/>
        </w:rPr>
        <w:t>。</w:t>
      </w:r>
    </w:p>
    <w:p>
      <w:pPr>
        <w:pStyle w:val="null3"/>
        <w:ind w:firstLine="399"/>
        <w:jc w:val="both"/>
      </w:pPr>
      <w:r>
        <w:rPr>
          <w:sz w:val="21"/>
        </w:rPr>
        <w:t>工程质量保修书由发包人、承包人在工程竣工验收前共同签署，作为施工合同附件，其有效期限至保修期满。</w:t>
      </w:r>
    </w:p>
    <w:p>
      <w:pPr>
        <w:pStyle w:val="null3"/>
        <w:ind w:firstLine="420"/>
        <w:jc w:val="both"/>
      </w:pPr>
      <w:r>
        <w:rPr>
          <w:sz w:val="21"/>
        </w:rPr>
        <w:t>发包人</w:t>
      </w:r>
      <w:r>
        <w:rPr>
          <w:sz w:val="21"/>
        </w:rPr>
        <w:t>(</w:t>
      </w:r>
      <w:r>
        <w:rPr>
          <w:sz w:val="21"/>
        </w:rPr>
        <w:t>公章</w:t>
      </w:r>
      <w:r>
        <w:rPr>
          <w:sz w:val="21"/>
        </w:rPr>
        <w:t>)</w:t>
      </w:r>
      <w:r>
        <w:rPr>
          <w:sz w:val="21"/>
        </w:rPr>
        <w:t>：</w:t>
      </w:r>
      <w:r>
        <w:rPr>
          <w:sz w:val="21"/>
          <w:u w:val="single"/>
        </w:rPr>
        <w:t xml:space="preserve"> </w:t>
      </w:r>
      <w:r>
        <w:rPr>
          <w:sz w:val="21"/>
          <w:u w:val="single"/>
        </w:rPr>
        <w:t xml:space="preserve">       </w:t>
      </w:r>
      <w:r>
        <w:rPr>
          <w:sz w:val="21"/>
        </w:rPr>
        <w:t xml:space="preserve">   </w:t>
      </w:r>
      <w:r>
        <w:rPr>
          <w:sz w:val="21"/>
        </w:rPr>
        <w:t>承包人</w:t>
      </w:r>
      <w:r>
        <w:rPr>
          <w:sz w:val="21"/>
        </w:rPr>
        <w:t>(</w:t>
      </w:r>
      <w:r>
        <w:rPr>
          <w:sz w:val="21"/>
        </w:rPr>
        <w:t>公章</w:t>
      </w:r>
      <w:r>
        <w:rPr>
          <w:sz w:val="21"/>
        </w:rPr>
        <w:t>)</w:t>
      </w:r>
      <w:r>
        <w:rPr>
          <w:sz w:val="21"/>
        </w:rPr>
        <w:t>：</w:t>
      </w:r>
      <w:r>
        <w:rPr>
          <w:sz w:val="21"/>
          <w:u w:val="single"/>
        </w:rPr>
        <w:t>          </w:t>
      </w:r>
    </w:p>
    <w:p>
      <w:pPr>
        <w:pStyle w:val="null3"/>
        <w:jc w:val="both"/>
      </w:pPr>
      <w:r>
        <w:rPr>
          <w:sz w:val="21"/>
        </w:rPr>
        <w:t>地址：</w:t>
      </w:r>
      <w:r>
        <w:rPr>
          <w:sz w:val="21"/>
          <w:u w:val="single"/>
        </w:rPr>
        <w:t xml:space="preserve"> </w:t>
      </w:r>
      <w:r>
        <w:rPr>
          <w:sz w:val="21"/>
          <w:u w:val="single"/>
        </w:rPr>
        <w:t xml:space="preserve">    </w:t>
      </w:r>
      <w:r>
        <w:rPr>
          <w:sz w:val="21"/>
        </w:rPr>
        <w:t xml:space="preserve">    </w:t>
      </w:r>
      <w:r>
        <w:rPr>
          <w:sz w:val="21"/>
        </w:rPr>
        <w:t>地址：</w:t>
      </w:r>
      <w:r>
        <w:rPr>
          <w:sz w:val="21"/>
          <w:u w:val="single"/>
        </w:rPr>
        <w:t xml:space="preserve">       </w:t>
      </w:r>
    </w:p>
    <w:p>
      <w:pPr>
        <w:pStyle w:val="null3"/>
        <w:jc w:val="both"/>
      </w:pPr>
      <w:r>
        <w:rPr>
          <w:sz w:val="21"/>
        </w:rPr>
        <w:t>法定代表人</w:t>
      </w:r>
      <w:r>
        <w:rPr>
          <w:sz w:val="21"/>
        </w:rPr>
        <w:t>(</w:t>
      </w:r>
      <w:r>
        <w:rPr>
          <w:sz w:val="21"/>
        </w:rPr>
        <w:t>签字</w:t>
      </w:r>
      <w:r>
        <w:rPr>
          <w:sz w:val="21"/>
        </w:rPr>
        <w:t>)</w:t>
      </w:r>
      <w:r>
        <w:rPr>
          <w:sz w:val="21"/>
        </w:rPr>
        <w:t>：</w:t>
      </w:r>
      <w:r>
        <w:rPr>
          <w:sz w:val="21"/>
          <w:u w:val="single"/>
        </w:rPr>
        <w:t xml:space="preserve">      </w:t>
      </w:r>
      <w:r>
        <w:rPr>
          <w:sz w:val="21"/>
        </w:rPr>
        <w:t xml:space="preserve">  </w:t>
      </w:r>
      <w:r>
        <w:rPr>
          <w:sz w:val="21"/>
        </w:rPr>
        <w:t>法定代表人</w:t>
      </w:r>
      <w:r>
        <w:rPr>
          <w:sz w:val="21"/>
        </w:rPr>
        <w:t>(</w:t>
      </w:r>
      <w:r>
        <w:rPr>
          <w:sz w:val="21"/>
        </w:rPr>
        <w:t>签字</w:t>
      </w:r>
      <w:r>
        <w:rPr>
          <w:sz w:val="21"/>
        </w:rPr>
        <w:t>)</w:t>
      </w:r>
      <w:r>
        <w:rPr>
          <w:sz w:val="21"/>
        </w:rPr>
        <w:t>：</w:t>
      </w:r>
      <w:r>
        <w:rPr>
          <w:sz w:val="21"/>
          <w:u w:val="single"/>
        </w:rPr>
        <w:t xml:space="preserve">       </w:t>
      </w:r>
    </w:p>
    <w:p>
      <w:pPr>
        <w:pStyle w:val="null3"/>
        <w:jc w:val="both"/>
      </w:pPr>
      <w:r>
        <w:rPr>
          <w:sz w:val="21"/>
        </w:rPr>
        <w:t>委托代理人</w:t>
      </w:r>
      <w:r>
        <w:rPr>
          <w:sz w:val="21"/>
        </w:rPr>
        <w:t>(</w:t>
      </w:r>
      <w:r>
        <w:rPr>
          <w:sz w:val="21"/>
        </w:rPr>
        <w:t>签字</w:t>
      </w:r>
      <w:r>
        <w:rPr>
          <w:sz w:val="21"/>
        </w:rPr>
        <w:t>)</w:t>
      </w:r>
      <w:r>
        <w:rPr>
          <w:sz w:val="21"/>
        </w:rPr>
        <w:t>：</w:t>
      </w:r>
      <w:r>
        <w:rPr>
          <w:sz w:val="21"/>
          <w:u w:val="single"/>
        </w:rPr>
        <w:t xml:space="preserve">      </w:t>
      </w:r>
      <w:r>
        <w:rPr>
          <w:sz w:val="21"/>
        </w:rPr>
        <w:t xml:space="preserve">  </w:t>
      </w:r>
      <w:r>
        <w:rPr>
          <w:sz w:val="21"/>
        </w:rPr>
        <w:t>委托代理人</w:t>
      </w:r>
      <w:r>
        <w:rPr>
          <w:sz w:val="21"/>
        </w:rPr>
        <w:t>(</w:t>
      </w:r>
      <w:r>
        <w:rPr>
          <w:sz w:val="21"/>
        </w:rPr>
        <w:t>签字</w:t>
      </w:r>
      <w:r>
        <w:rPr>
          <w:sz w:val="21"/>
        </w:rPr>
        <w:t>)</w:t>
      </w:r>
      <w:r>
        <w:rPr>
          <w:sz w:val="21"/>
        </w:rPr>
        <w:t>：</w:t>
      </w:r>
      <w:r>
        <w:rPr>
          <w:sz w:val="21"/>
          <w:u w:val="single"/>
        </w:rPr>
        <w:t xml:space="preserve">       </w:t>
      </w:r>
    </w:p>
    <w:p>
      <w:pPr>
        <w:pStyle w:val="null3"/>
        <w:jc w:val="both"/>
      </w:pPr>
      <w:r>
        <w:rPr>
          <w:sz w:val="21"/>
        </w:rPr>
        <w:t>电话：</w:t>
      </w:r>
      <w:r>
        <w:rPr>
          <w:sz w:val="21"/>
          <w:u w:val="single"/>
        </w:rPr>
        <w:t xml:space="preserve">     </w:t>
      </w:r>
      <w:r>
        <w:rPr>
          <w:sz w:val="21"/>
        </w:rPr>
        <w:t xml:space="preserve">  </w:t>
      </w:r>
      <w:r>
        <w:rPr>
          <w:sz w:val="21"/>
        </w:rPr>
        <w:t>电话：</w:t>
      </w:r>
      <w:r>
        <w:rPr>
          <w:sz w:val="21"/>
          <w:u w:val="single"/>
        </w:rPr>
        <w:t xml:space="preserve">     </w:t>
      </w:r>
    </w:p>
    <w:p>
      <w:pPr>
        <w:pStyle w:val="null3"/>
        <w:jc w:val="both"/>
      </w:pPr>
      <w:r>
        <w:rPr>
          <w:sz w:val="21"/>
        </w:rPr>
        <w:t>传真：</w:t>
      </w:r>
      <w:r>
        <w:rPr>
          <w:sz w:val="21"/>
          <w:u w:val="single"/>
        </w:rPr>
        <w:t xml:space="preserve">   </w:t>
      </w:r>
      <w:r>
        <w:rPr>
          <w:sz w:val="21"/>
        </w:rPr>
        <w:t xml:space="preserve">    </w:t>
      </w:r>
      <w:r>
        <w:rPr>
          <w:sz w:val="21"/>
        </w:rPr>
        <w:t>传真：</w:t>
      </w:r>
      <w:r>
        <w:rPr>
          <w:sz w:val="21"/>
          <w:u w:val="single"/>
        </w:rPr>
        <w:t xml:space="preserve">     </w:t>
      </w:r>
    </w:p>
    <w:p>
      <w:pPr>
        <w:pStyle w:val="null3"/>
        <w:jc w:val="both"/>
      </w:pPr>
      <w:r>
        <w:rPr>
          <w:sz w:val="21"/>
        </w:rPr>
        <w:t>开户银行：</w:t>
      </w:r>
      <w:r>
        <w:rPr>
          <w:sz w:val="21"/>
          <w:u w:val="single"/>
        </w:rPr>
        <w:t xml:space="preserve">   </w:t>
      </w:r>
      <w:r>
        <w:rPr>
          <w:sz w:val="21"/>
        </w:rPr>
        <w:t xml:space="preserve">  </w:t>
      </w:r>
      <w:r>
        <w:rPr>
          <w:sz w:val="21"/>
        </w:rPr>
        <w:t>开户银行：</w:t>
      </w:r>
      <w:r>
        <w:rPr>
          <w:sz w:val="21"/>
          <w:u w:val="single"/>
        </w:rPr>
        <w:t xml:space="preserve">   </w:t>
      </w:r>
    </w:p>
    <w:p>
      <w:pPr>
        <w:pStyle w:val="null3"/>
        <w:jc w:val="both"/>
      </w:pPr>
      <w:r>
        <w:rPr>
          <w:sz w:val="21"/>
        </w:rPr>
        <w:t>账号：</w:t>
      </w:r>
      <w:r>
        <w:rPr>
          <w:sz w:val="21"/>
          <w:u w:val="single"/>
        </w:rPr>
        <w:t xml:space="preserve">       </w:t>
      </w:r>
      <w:r>
        <w:rPr>
          <w:sz w:val="21"/>
        </w:rPr>
        <w:t xml:space="preserve">     </w:t>
      </w:r>
      <w:r>
        <w:rPr>
          <w:sz w:val="21"/>
        </w:rPr>
        <w:t>账号：</w:t>
      </w:r>
      <w:r>
        <w:rPr>
          <w:sz w:val="21"/>
          <w:u w:val="single"/>
        </w:rPr>
        <w:t xml:space="preserve">     </w:t>
      </w:r>
    </w:p>
    <w:p>
      <w:pPr>
        <w:pStyle w:val="null3"/>
        <w:jc w:val="both"/>
      </w:pPr>
      <w:r>
        <w:rPr>
          <w:sz w:val="21"/>
        </w:rPr>
        <w:t>邮政编码：</w:t>
      </w:r>
      <w:r>
        <w:rPr>
          <w:sz w:val="21"/>
          <w:u w:val="single"/>
        </w:rPr>
        <w:t xml:space="preserve"> </w:t>
      </w:r>
      <w:r>
        <w:rPr>
          <w:sz w:val="21"/>
          <w:u w:val="single"/>
        </w:rPr>
        <w:t xml:space="preserve">    </w:t>
      </w:r>
      <w:r>
        <w:rPr>
          <w:sz w:val="21"/>
        </w:rPr>
        <w:t xml:space="preserve">   </w:t>
      </w:r>
      <w:r>
        <w:rPr>
          <w:sz w:val="21"/>
        </w:rPr>
        <w:t>邮政编码：</w:t>
      </w:r>
      <w:r>
        <w:rPr>
          <w:sz w:val="21"/>
          <w:u w:val="single"/>
        </w:rPr>
        <w:t xml:space="preserve">   </w:t>
      </w:r>
    </w:p>
    <w:p>
      <w:pPr>
        <w:pStyle w:val="null3"/>
        <w:jc w:val="both"/>
      </w:pPr>
      <w:r>
        <w:rPr/>
        <w:t xml:space="preserve"> </w:t>
      </w:r>
    </w:p>
    <w:p>
      <w:pPr>
        <w:pStyle w:val="null3"/>
        <w:jc w:val="both"/>
      </w:pPr>
      <w:r>
        <w:rPr>
          <w:sz w:val="24"/>
        </w:rPr>
        <w:t>附件</w:t>
      </w:r>
      <w:r>
        <w:rPr>
          <w:sz w:val="24"/>
        </w:rPr>
        <w:t>2</w:t>
      </w:r>
      <w:r>
        <w:rPr>
          <w:sz w:val="24"/>
        </w:rPr>
        <w:t>：</w:t>
      </w:r>
    </w:p>
    <w:p>
      <w:pPr>
        <w:pStyle w:val="null3"/>
        <w:jc w:val="both"/>
      </w:pPr>
      <w:r>
        <w:rPr/>
        <w:t xml:space="preserve"> </w:t>
      </w:r>
    </w:p>
    <w:p>
      <w:pPr>
        <w:pStyle w:val="null3"/>
        <w:jc w:val="center"/>
      </w:pPr>
      <w:r>
        <w:rPr>
          <w:sz w:val="30"/>
          <w:color w:val="000000"/>
        </w:rPr>
        <w:t>承包人主要施工管理人员表</w:t>
      </w:r>
    </w:p>
    <w:tbl>
      <w:tblPr>
        <w:tblW w:w="0" w:type="auto"/>
        <w:tblBorders>
          <w:top w:val="none" w:color="000000" w:sz="4"/>
          <w:left w:val="none" w:color="000000" w:sz="4"/>
          <w:bottom w:val="none" w:color="000000" w:sz="4"/>
          <w:right w:val="none" w:color="000000" w:sz="4"/>
          <w:insideH w:val="none"/>
          <w:insideV w:val="none"/>
        </w:tblBorders>
      </w:tblPr>
      <w:tblGrid>
        <w:gridCol w:w="1580"/>
        <w:gridCol w:w="1189"/>
        <w:gridCol w:w="948"/>
        <w:gridCol w:w="948"/>
        <w:gridCol w:w="3641"/>
      </w:tblGrid>
      <w:tr>
        <w:tc>
          <w:tcPr>
            <w:tcW w:type="dxa" w:w="1580"/>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8"/>
                <w:color w:val="000000"/>
              </w:rPr>
              <w:t>名称</w:t>
            </w:r>
          </w:p>
        </w:tc>
        <w:tc>
          <w:tcPr>
            <w:tcW w:type="dxa" w:w="1189"/>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8"/>
                <w:color w:val="000000"/>
              </w:rPr>
              <w:t>姓名</w:t>
            </w:r>
          </w:p>
        </w:tc>
        <w:tc>
          <w:tcPr>
            <w:tcW w:type="dxa" w:w="948"/>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30"/>
                <w:color w:val="000000"/>
              </w:rPr>
              <w:t>职务</w:t>
            </w:r>
          </w:p>
        </w:tc>
        <w:tc>
          <w:tcPr>
            <w:tcW w:type="dxa" w:w="948"/>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30"/>
                <w:color w:val="000000"/>
              </w:rPr>
              <w:t>职称</w:t>
            </w:r>
          </w:p>
        </w:tc>
        <w:tc>
          <w:tcPr>
            <w:tcW w:type="dxa" w:w="3641"/>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30"/>
                <w:color w:val="000000"/>
              </w:rPr>
              <w:t>主要资历、经验及承担过的项目</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color w:val="000000"/>
              </w:rPr>
              <w:t>一、总部人员</w:t>
            </w:r>
          </w:p>
        </w:tc>
      </w:tr>
      <w:tr>
        <w:tc>
          <w:tcPr>
            <w:tcW w:type="dxa" w:w="158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8"/>
                <w:color w:val="000000"/>
              </w:rPr>
              <w:t>项目主管</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8"/>
                <w:color w:val="000000"/>
              </w:rPr>
              <w:t>其他人员</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color w:val="000000"/>
              </w:rPr>
              <w:t>二、现场人员</w:t>
            </w:r>
          </w:p>
        </w:tc>
      </w:tr>
      <w:tr>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color w:val="000000"/>
              </w:rPr>
              <w:t>项目经理</w:t>
            </w:r>
          </w:p>
        </w:tc>
        <w:tc>
          <w:tcPr>
            <w:tcW w:type="dxa" w:w="1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color w:val="000000"/>
              </w:rPr>
              <w:t>项目副经理</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color w:val="000000"/>
              </w:rPr>
              <w:t>技术负责人</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color w:val="000000"/>
              </w:rPr>
              <w:t>造价管理</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color w:val="000000"/>
              </w:rPr>
              <w:t>质量管理</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color w:val="000000"/>
              </w:rPr>
              <w:t>材料管理</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color w:val="000000"/>
              </w:rPr>
              <w:t>计划管理</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color w:val="000000"/>
              </w:rPr>
              <w:t>安全管理</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color w:val="000000"/>
              </w:rPr>
              <w:t>其他人员</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vMerge/>
            <w:tcBorders>
              <w:top w:val="none" w:color="000000" w:sz="4"/>
              <w:left w:val="single" w:color="000000" w:sz="4"/>
              <w:bottom w:val="single" w:color="000000" w:sz="4"/>
              <w:right w:val="single" w:color="000000" w:sz="4"/>
            </w:tcBorders>
          </w:tcPr>
          <w:p/>
        </w:tc>
        <w:tc>
          <w:tcPr>
            <w:tcW w:type="dxa" w:w="118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580"/>
            <w:vMerge/>
            <w:tcBorders>
              <w:top w:val="none" w:color="000000" w:sz="4"/>
              <w:left w:val="single" w:color="000000" w:sz="4"/>
              <w:bottom w:val="single" w:color="000000" w:sz="4"/>
              <w:right w:val="single" w:color="000000" w:sz="4"/>
            </w:tcBorders>
          </w:tcPr>
          <w:p/>
        </w:tc>
        <w:tc>
          <w:tcPr>
            <w:tcW w:type="dxa" w:w="1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0"/>
            <w:vMerge/>
            <w:tcBorders>
              <w:top w:val="none" w:color="000000" w:sz="4"/>
              <w:left w:val="singl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t xml:space="preserve"> </w:t>
      </w:r>
    </w:p>
    <w:p>
      <w:pPr>
        <w:pStyle w:val="null3"/>
        <w:jc w:val="center"/>
      </w:pPr>
      <w:r>
        <w:rPr>
          <w:b/>
        </w:rPr>
        <w:t xml:space="preserve"> </w:t>
      </w:r>
    </w:p>
    <w:p>
      <w:pPr>
        <w:pStyle w:val="null3"/>
      </w:pPr>
      <w:r>
        <w:rPr>
          <w:sz w:val="24"/>
        </w:rPr>
        <w:t>附件</w:t>
      </w:r>
      <w:r>
        <w:rPr>
          <w:sz w:val="24"/>
        </w:rPr>
        <w:t>3</w:t>
      </w:r>
      <w:r>
        <w:rPr>
          <w:sz w:val="24"/>
        </w:rPr>
        <w:t>：</w:t>
      </w:r>
    </w:p>
    <w:p>
      <w:pPr>
        <w:pStyle w:val="null3"/>
        <w:jc w:val="center"/>
      </w:pPr>
      <w:r>
        <w:rPr>
          <w:sz w:val="44"/>
          <w:b/>
        </w:rPr>
        <w:t>建设领域</w:t>
      </w:r>
      <w:r>
        <w:rPr>
          <w:sz w:val="44"/>
          <w:b/>
        </w:rPr>
        <w:t>工人工资支付专用账户</w:t>
      </w:r>
    </w:p>
    <w:p>
      <w:pPr>
        <w:pStyle w:val="null3"/>
        <w:jc w:val="center"/>
      </w:pPr>
      <w:r>
        <w:rPr>
          <w:sz w:val="44"/>
          <w:b/>
        </w:rPr>
        <w:t>设立、存储、使用协议书</w:t>
      </w:r>
    </w:p>
    <w:p>
      <w:pPr>
        <w:pStyle w:val="null3"/>
        <w:jc w:val="both"/>
      </w:pPr>
      <w:r>
        <w:rPr>
          <w:sz w:val="28"/>
        </w:rPr>
        <w:t>甲方（建设单位）：</w:t>
      </w:r>
    </w:p>
    <w:p>
      <w:pPr>
        <w:pStyle w:val="null3"/>
        <w:jc w:val="both"/>
      </w:pPr>
      <w:r>
        <w:rPr>
          <w:sz w:val="28"/>
        </w:rPr>
        <w:t>乙方（施工</w:t>
      </w:r>
      <w:r>
        <w:rPr>
          <w:sz w:val="28"/>
        </w:rPr>
        <w:t>单位</w:t>
      </w:r>
      <w:r>
        <w:rPr>
          <w:sz w:val="28"/>
        </w:rPr>
        <w:t>）：</w:t>
      </w:r>
    </w:p>
    <w:p>
      <w:pPr>
        <w:pStyle w:val="null3"/>
        <w:jc w:val="both"/>
      </w:pPr>
      <w:r>
        <w:rPr>
          <w:sz w:val="21"/>
        </w:rPr>
        <w:t xml:space="preserve">    </w:t>
      </w:r>
      <w:r>
        <w:rPr>
          <w:sz w:val="28"/>
        </w:rPr>
        <w:t>为加强建筑施工企业的工资支付管理，预防和妥善处理拖欠工人工资违法行为，根据《</w:t>
      </w:r>
      <w:r>
        <w:rPr>
          <w:sz w:val="28"/>
        </w:rPr>
        <w:t>佛山市建设领域工人工资支付分账管理实施细则（试行）</w:t>
      </w:r>
      <w:r>
        <w:rPr>
          <w:sz w:val="28"/>
        </w:rPr>
        <w:t>》的有关规定，现甲、乙</w:t>
      </w:r>
      <w:r>
        <w:rPr>
          <w:sz w:val="28"/>
        </w:rPr>
        <w:t>双</w:t>
      </w:r>
      <w:r>
        <w:rPr>
          <w:sz w:val="28"/>
        </w:rPr>
        <w:t>方就甲方位于（地址）</w:t>
      </w:r>
      <w:r>
        <w:rPr>
          <w:sz w:val="28"/>
        </w:rPr>
        <w:t>_________________的（名称）_________________工程项目的工人工资支付专用账户设立、存储、使用等事项签订如下协议书，并承诺严格遵守，全面履行责任。</w:t>
      </w:r>
    </w:p>
    <w:p>
      <w:pPr>
        <w:pStyle w:val="null3"/>
        <w:jc w:val="both"/>
      </w:pPr>
      <w:r>
        <w:rPr>
          <w:sz w:val="21"/>
        </w:rPr>
        <w:t xml:space="preserve">    </w:t>
      </w:r>
      <w:r>
        <w:rPr>
          <w:sz w:val="28"/>
        </w:rPr>
        <w:t>一、甲方同意：乙方在开设专用账户后</w:t>
      </w:r>
      <w:r>
        <w:rPr>
          <w:sz w:val="28"/>
        </w:rPr>
        <w:t>，甲方同意</w:t>
      </w:r>
      <w:r>
        <w:rPr>
          <w:sz w:val="30"/>
        </w:rPr>
        <w:t>在支付工程进度款时，按照</w:t>
      </w:r>
      <w:r>
        <w:rPr>
          <w:sz w:val="30"/>
        </w:rPr>
        <w:t>____的比例（不低于造价部门审核的招标清单中列明的人工费所占总造价的比率）划拨用于支付工人工资的工程款到施工单位设立的专用账户</w:t>
      </w:r>
      <w:r>
        <w:rPr>
          <w:sz w:val="28"/>
        </w:rPr>
        <w:t>；</w:t>
      </w:r>
    </w:p>
    <w:p>
      <w:pPr>
        <w:pStyle w:val="null3"/>
        <w:ind w:firstLine="560"/>
        <w:jc w:val="both"/>
      </w:pPr>
      <w:r>
        <w:rPr>
          <w:sz w:val="28"/>
        </w:rPr>
        <w:t>二、乙方同意：于</w:t>
      </w:r>
      <w:r>
        <w:rPr>
          <w:sz w:val="28"/>
        </w:rPr>
        <w:t>_____年_____月____日前在</w:t>
      </w:r>
      <w:r>
        <w:rPr>
          <w:sz w:val="28"/>
        </w:rPr>
        <w:t>银行</w:t>
      </w:r>
      <w:r>
        <w:rPr>
          <w:sz w:val="28"/>
        </w:rPr>
        <w:t>开设专用账户；同意由甲方</w:t>
      </w:r>
      <w:r>
        <w:rPr>
          <w:sz w:val="30"/>
        </w:rPr>
        <w:t>在支付工程进度款时，按照</w:t>
      </w:r>
      <w:r>
        <w:rPr>
          <w:sz w:val="30"/>
        </w:rPr>
        <w:t>____的比例（不低于造价部门审核的招标清单中列明的人工费所占总造价的比率）划拨用于支付工人工资的工程款到乙方设立的专用账户。专用账户除发放工人工资外，不得用于其他用途，不得提取现金和开通网上银行等电子支付渠道。</w:t>
      </w:r>
    </w:p>
    <w:p>
      <w:pPr>
        <w:pStyle w:val="null3"/>
        <w:ind w:firstLine="600"/>
        <w:jc w:val="both"/>
      </w:pPr>
      <w:r>
        <w:rPr>
          <w:sz w:val="28"/>
        </w:rPr>
        <w:t>甲方（印章）</w:t>
      </w:r>
      <w:r>
        <w:rPr>
          <w:sz w:val="21"/>
        </w:rPr>
        <w:t xml:space="preserve">                   </w:t>
      </w:r>
      <w:r>
        <w:rPr>
          <w:sz w:val="28"/>
        </w:rPr>
        <w:t>乙方（印章）</w:t>
      </w:r>
    </w:p>
    <w:p>
      <w:pPr>
        <w:pStyle w:val="null3"/>
        <w:jc w:val="both"/>
      </w:pPr>
      <w:r>
        <w:rPr>
          <w:sz w:val="28"/>
        </w:rPr>
        <w:t>法定代表人签章：</w:t>
      </w:r>
      <w:r>
        <w:rPr>
          <w:sz w:val="21"/>
        </w:rPr>
        <w:t xml:space="preserve">              </w:t>
      </w:r>
      <w:r>
        <w:rPr>
          <w:sz w:val="28"/>
        </w:rPr>
        <w:t>法定代表人签章：</w:t>
      </w:r>
      <w:r>
        <w:rPr>
          <w:sz w:val="21"/>
        </w:rPr>
        <w:t xml:space="preserve">            </w:t>
      </w:r>
    </w:p>
    <w:p>
      <w:pPr>
        <w:pStyle w:val="null3"/>
        <w:jc w:val="both"/>
      </w:pPr>
      <w:r>
        <w:rPr>
          <w:sz w:val="28"/>
        </w:rPr>
        <w:t xml:space="preserve"> </w:t>
      </w:r>
      <w:r>
        <w:rPr>
          <w:sz w:val="28"/>
        </w:rPr>
        <w:t>年</w:t>
      </w:r>
      <w:r>
        <w:rPr>
          <w:sz w:val="21"/>
        </w:rPr>
        <w:t xml:space="preserve">    </w:t>
      </w:r>
      <w:r>
        <w:rPr>
          <w:sz w:val="28"/>
        </w:rPr>
        <w:t>月</w:t>
      </w:r>
      <w:r>
        <w:rPr>
          <w:sz w:val="21"/>
        </w:rPr>
        <w:t xml:space="preserve">    </w:t>
      </w:r>
      <w:r>
        <w:rPr>
          <w:sz w:val="28"/>
        </w:rPr>
        <w:t>日</w:t>
      </w:r>
      <w:r>
        <w:rPr>
          <w:sz w:val="21"/>
        </w:rPr>
        <w:t xml:space="preserve">                </w:t>
      </w:r>
      <w:r>
        <w:rPr>
          <w:sz w:val="28"/>
        </w:rPr>
        <w:t>年</w:t>
      </w:r>
      <w:r>
        <w:rPr>
          <w:sz w:val="21"/>
        </w:rPr>
        <w:t xml:space="preserve">    </w:t>
      </w:r>
      <w:r>
        <w:rPr>
          <w:sz w:val="28"/>
        </w:rPr>
        <w:t>月</w:t>
      </w:r>
      <w:r>
        <w:rPr>
          <w:sz w:val="21"/>
        </w:rPr>
        <w:t xml:space="preserve">    </w:t>
      </w:r>
      <w:r>
        <w:rPr>
          <w:sz w:val="28"/>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440606-2025-08391</w:t>
      </w:r>
    </w:p>
    <w:p>
      <w:pPr>
        <w:pStyle w:val="null3"/>
        <w:jc w:val="center"/>
        <w:outlineLvl w:val="3"/>
      </w:pPr>
      <w:r>
        <w:rPr>
          <w:sz w:val="24"/>
          <w:b/>
        </w:rPr>
        <w:t>采购项目编号：</w:t>
      </w:r>
      <w:r>
        <w:rPr>
          <w:sz w:val="24"/>
          <w:b/>
        </w:rPr>
        <w:t>440606-2025-08391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广东华伦招标有限公司</w:t>
      </w:r>
    </w:p>
    <w:p>
      <w:pPr>
        <w:pStyle w:val="null3"/>
        <w:ind w:firstLine="480"/>
      </w:pPr>
      <w:r>
        <w:rPr/>
        <w:t xml:space="preserve"> 你方组织的</w:t>
      </w:r>
      <w:r>
        <w:rPr>
          <w:u w:val="single"/>
        </w:rPr>
        <w:t>“</w:t>
      </w:r>
      <w:r>
        <w:rPr>
          <w:u w:val="single"/>
        </w:rPr>
        <w:t>均安镇畅兴工业园区周边道路安全设施提升项目</w:t>
      </w:r>
      <w:r>
        <w:rPr>
          <w:u w:val="single"/>
        </w:rPr>
        <w:t>”</w:t>
      </w:r>
      <w:r>
        <w:rPr/>
        <w:t>项目的竞争性磋商[采购项目编号为：</w:t>
      </w:r>
      <w:r>
        <w:rPr>
          <w:u w:val="single"/>
        </w:rPr>
        <w:t>440606-2025-08391</w:t>
      </w:r>
      <w:r>
        <w:rPr/>
        <w:t>]，我方愿参与响应。</w:t>
      </w:r>
    </w:p>
    <w:p>
      <w:pPr>
        <w:pStyle w:val="null3"/>
        <w:ind w:firstLine="480"/>
      </w:pPr>
      <w:r>
        <w:rPr/>
        <w:t>我方确认收到贵方提供的</w:t>
      </w:r>
      <w:r>
        <w:rPr>
          <w:u w:val="single"/>
        </w:rPr>
        <w:t>“</w:t>
      </w:r>
      <w:r>
        <w:rPr>
          <w:u w:val="single"/>
        </w:rPr>
        <w:t>均安镇畅兴工业园区周边道路安全设施提升项目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均安镇畅兴工业园区周边道路安全设施提升项目</w:t>
      </w:r>
      <w:r>
        <w:rPr/>
        <w:t>”项目采购[采购项目编号为</w:t>
      </w:r>
      <w:r>
        <w:rPr/>
        <w:t>440606-2025-08391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佛山市顺德区均安镇综合行政执法队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广东华伦招标有限公司</w:t>
      </w:r>
    </w:p>
    <w:p>
      <w:pPr>
        <w:pStyle w:val="null3"/>
        <w:ind w:firstLine="480"/>
      </w:pPr>
      <w:r>
        <w:rPr/>
        <w:t>我单位参加贵公司组织的</w:t>
      </w:r>
      <w:r>
        <w:rPr/>
        <w:t>均安镇畅兴工业园区周边道路安全设施提升项目</w:t>
      </w:r>
      <w:r>
        <w:rPr/>
        <w:t>（采购项目编号：</w:t>
      </w:r>
      <w:r>
        <w:rPr/>
        <w:t>440606-2025-08391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均安镇畅兴工业园区周边道路安全设施提升项目</w:t>
      </w:r>
      <w:r>
        <w:rPr/>
        <w:t>”项目（采购项目编号：</w:t>
      </w:r>
      <w:r>
        <w:rPr/>
        <w:t>440606-2025-08391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