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5B34"/>
    <w:p w14:paraId="073C02F9"/>
    <w:p w14:paraId="04FEA5F5">
      <w:pPr>
        <w:pStyle w:val="2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招标代理服务收费标准</w:t>
      </w:r>
    </w:p>
    <w:p w14:paraId="25E5B2FA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招标代理服务费按下表相应类别实行差额定率累进法计算并下浮15</w:t>
      </w:r>
      <w:bookmarkStart w:id="1" w:name="_GoBack"/>
      <w:bookmarkEnd w:id="1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%进行收取，以《中标/成交通知书》中确定的中标/成交金额作为收费的计算基数，本项目类型为货物招标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bookmarkStart w:id="0" w:name="_Hlk104042170"/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1753"/>
        <w:gridCol w:w="1883"/>
        <w:gridCol w:w="1883"/>
      </w:tblGrid>
      <w:tr w14:paraId="3F2BC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959E9D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中标（成交）金额（万元）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09BA8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货物采购费率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7106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服务采购费率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9F79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工程采购费率</w:t>
            </w:r>
          </w:p>
        </w:tc>
      </w:tr>
      <w:tr w14:paraId="2CBD3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D4E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含100万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以下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30B7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BC9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77D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1.0%</w:t>
            </w:r>
          </w:p>
        </w:tc>
      </w:tr>
      <w:tr w14:paraId="687F1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42B3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100-500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42C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E3F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0.8%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475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0.7%</w:t>
            </w:r>
          </w:p>
        </w:tc>
      </w:tr>
      <w:tr w14:paraId="1442B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4FA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500-1000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588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0.8%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09F1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0.45%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C13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0.55%</w:t>
            </w:r>
          </w:p>
        </w:tc>
      </w:tr>
      <w:tr w14:paraId="693FE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A84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1000-5000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51C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F9D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0.25%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EB6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0.35%</w:t>
            </w:r>
          </w:p>
        </w:tc>
      </w:tr>
      <w:tr w14:paraId="4349B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8889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5000-10000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51E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0.25%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8B2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0.1%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04E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0.2%</w:t>
            </w:r>
          </w:p>
        </w:tc>
      </w:tr>
      <w:tr w14:paraId="23838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0B5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10000-50000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97B8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A93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7F5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0.05%</w:t>
            </w:r>
          </w:p>
        </w:tc>
      </w:tr>
      <w:tr w14:paraId="0B82F2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5EA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50000-100000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9089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0.035%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CC0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0.035%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53B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0.035%</w:t>
            </w:r>
          </w:p>
        </w:tc>
      </w:tr>
      <w:tr w14:paraId="2D9E96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79A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100000-500000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182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0.008%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5636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0.008%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617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0.008%</w:t>
            </w:r>
          </w:p>
        </w:tc>
      </w:tr>
      <w:tr w14:paraId="72566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177B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500000-1000000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087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0.006%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3E5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0.006%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58D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0.006%</w:t>
            </w:r>
          </w:p>
        </w:tc>
      </w:tr>
      <w:tr w14:paraId="6C2251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0E4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E4D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0.004%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68AB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0.004%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A26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0.004%</w:t>
            </w:r>
          </w:p>
        </w:tc>
      </w:tr>
      <w:bookmarkEnd w:id="0"/>
    </w:tbl>
    <w:p w14:paraId="196E3FAD">
      <w:pPr>
        <w:spacing w:line="360" w:lineRule="auto"/>
        <w:ind w:left="126" w:leftChars="60" w:firstLine="420" w:firstLineChars="200"/>
        <w:rPr>
          <w:rFonts w:ascii="宋体" w:hAnsi="宋体"/>
          <w:sz w:val="21"/>
          <w:szCs w:val="21"/>
        </w:rPr>
      </w:pPr>
      <w:r>
        <w:rPr>
          <w:rFonts w:ascii="宋体" w:eastAsia="宋体"/>
        </w:rPr>
        <w:br w:type="textWrapping"/>
      </w:r>
      <w:r>
        <w:rPr>
          <w:rFonts w:hint="eastAsia" w:ascii="宋体" w:eastAsia="宋体"/>
          <w:lang w:val="en-US" w:eastAsia="zh-CN"/>
        </w:rPr>
        <w:t>例：</w:t>
      </w:r>
      <w:r>
        <w:rPr>
          <w:rFonts w:hint="eastAsia" w:ascii="宋体" w:hAnsi="宋体"/>
          <w:sz w:val="21"/>
          <w:szCs w:val="21"/>
        </w:rPr>
        <w:t>如（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货物类</w:t>
      </w:r>
      <w:r>
        <w:rPr>
          <w:rFonts w:hint="eastAsia" w:ascii="宋体" w:hAnsi="宋体"/>
          <w:sz w:val="21"/>
          <w:szCs w:val="21"/>
        </w:rPr>
        <w:t>招标）</w:t>
      </w:r>
      <w:r>
        <w:rPr>
          <w:rFonts w:hint="eastAsia" w:ascii="宋体" w:hAnsi="宋体"/>
          <w:sz w:val="21"/>
          <w:szCs w:val="21"/>
          <w:lang w:val="en-US" w:eastAsia="zh-CN"/>
        </w:rPr>
        <w:t>中标</w:t>
      </w:r>
      <w:r>
        <w:rPr>
          <w:rFonts w:hint="eastAsia" w:ascii="宋体" w:hAnsi="宋体"/>
          <w:sz w:val="21"/>
          <w:szCs w:val="21"/>
        </w:rPr>
        <w:t>金额为</w:t>
      </w:r>
      <w:r>
        <w:rPr>
          <w:rFonts w:ascii="宋体" w:hAnsi="宋体"/>
          <w:sz w:val="21"/>
          <w:szCs w:val="21"/>
        </w:rPr>
        <w:t>1000</w:t>
      </w:r>
      <w:r>
        <w:rPr>
          <w:rFonts w:hint="eastAsia" w:ascii="宋体" w:hAnsi="宋体"/>
          <w:sz w:val="21"/>
          <w:szCs w:val="21"/>
        </w:rPr>
        <w:t>万元，计算代理服务费如下：</w:t>
      </w:r>
    </w:p>
    <w:p w14:paraId="2438E223">
      <w:pPr>
        <w:spacing w:line="360" w:lineRule="auto"/>
        <w:ind w:left="126" w:leftChars="60"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100</w:t>
      </w:r>
      <w:r>
        <w:rPr>
          <w:rFonts w:hint="eastAsia" w:ascii="宋体" w:hAnsi="宋体"/>
          <w:sz w:val="21"/>
          <w:szCs w:val="21"/>
        </w:rPr>
        <w:t>万元×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.5</w:t>
      </w:r>
      <w:r>
        <w:rPr>
          <w:rFonts w:ascii="宋体" w:hAnsi="宋体"/>
          <w:sz w:val="21"/>
          <w:szCs w:val="21"/>
        </w:rPr>
        <w:t>%</w:t>
      </w:r>
      <w:r>
        <w:rPr>
          <w:rFonts w:hint="eastAsia" w:ascii="宋体" w:hAnsi="宋体"/>
          <w:sz w:val="21"/>
          <w:szCs w:val="21"/>
        </w:rPr>
        <w:t>＝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.5</w:t>
      </w:r>
      <w:r>
        <w:rPr>
          <w:rFonts w:hint="eastAsia" w:ascii="宋体" w:hAnsi="宋体"/>
          <w:sz w:val="21"/>
          <w:szCs w:val="21"/>
        </w:rPr>
        <w:t>万元</w:t>
      </w:r>
      <w:r>
        <w:rPr>
          <w:rFonts w:ascii="宋体" w:hAnsi="宋体"/>
          <w:sz w:val="21"/>
          <w:szCs w:val="21"/>
        </w:rPr>
        <w:t xml:space="preserve">    </w:t>
      </w:r>
    </w:p>
    <w:p w14:paraId="40332D45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500-100</w:t>
      </w:r>
      <w:r>
        <w:rPr>
          <w:rFonts w:hint="eastAsia" w:ascii="宋体" w:hAnsi="宋体"/>
          <w:sz w:val="21"/>
          <w:szCs w:val="21"/>
        </w:rPr>
        <w:t>）万元×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1.1</w:t>
      </w:r>
      <w:r>
        <w:rPr>
          <w:rFonts w:ascii="宋体" w:hAnsi="宋体"/>
          <w:sz w:val="21"/>
          <w:szCs w:val="21"/>
        </w:rPr>
        <w:t>%</w:t>
      </w:r>
      <w:r>
        <w:rPr>
          <w:rFonts w:hint="eastAsia" w:ascii="宋体" w:hAnsi="宋体"/>
          <w:sz w:val="21"/>
          <w:szCs w:val="21"/>
        </w:rPr>
        <w:t>＝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4.4</w:t>
      </w:r>
      <w:r>
        <w:rPr>
          <w:rFonts w:hint="eastAsia" w:ascii="宋体" w:hAnsi="宋体"/>
          <w:sz w:val="21"/>
          <w:szCs w:val="21"/>
        </w:rPr>
        <w:t>万元</w:t>
      </w:r>
    </w:p>
    <w:p w14:paraId="624CEA9C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1000-500</w:t>
      </w:r>
      <w:r>
        <w:rPr>
          <w:rFonts w:hint="eastAsia" w:ascii="宋体" w:hAnsi="宋体"/>
          <w:sz w:val="21"/>
          <w:szCs w:val="21"/>
        </w:rPr>
        <w:t>）万元×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0.8</w:t>
      </w:r>
      <w:r>
        <w:rPr>
          <w:rFonts w:ascii="宋体" w:hAnsi="宋体"/>
          <w:sz w:val="21"/>
          <w:szCs w:val="21"/>
        </w:rPr>
        <w:t>%</w:t>
      </w:r>
      <w:r>
        <w:rPr>
          <w:rFonts w:hint="eastAsia" w:ascii="宋体" w:hAnsi="宋体"/>
          <w:sz w:val="21"/>
          <w:szCs w:val="21"/>
        </w:rPr>
        <w:t>＝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万元</w:t>
      </w:r>
      <w:r>
        <w:rPr>
          <w:rFonts w:ascii="宋体" w:hAnsi="宋体"/>
          <w:sz w:val="21"/>
          <w:szCs w:val="21"/>
        </w:rPr>
        <w:t xml:space="preserve">   </w:t>
      </w:r>
    </w:p>
    <w:p w14:paraId="6E0F4F12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合计＝（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1.5+4.4+4</w:t>
      </w:r>
      <w:r>
        <w:rPr>
          <w:rFonts w:hint="eastAsia" w:ascii="宋体" w:hAnsi="宋体"/>
          <w:sz w:val="21"/>
          <w:szCs w:val="21"/>
        </w:rPr>
        <w:t>）＝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9.9</w:t>
      </w:r>
      <w:r>
        <w:rPr>
          <w:rFonts w:hint="eastAsia" w:ascii="宋体" w:hAnsi="宋体"/>
          <w:sz w:val="21"/>
          <w:szCs w:val="21"/>
        </w:rPr>
        <w:t>万元</w:t>
      </w:r>
    </w:p>
    <w:p w14:paraId="17F87CF6">
      <w:pPr>
        <w:pStyle w:val="3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最终服务代理费=9.9万元*（1-20%）=7.92万元</w:t>
      </w:r>
    </w:p>
    <w:p w14:paraId="77577173"/>
    <w:p w14:paraId="6E98DFDE"/>
    <w:p w14:paraId="66067BE9"/>
    <w:sectPr>
      <w:pgSz w:w="11900" w:h="16840"/>
      <w:pgMar w:top="1259" w:right="1678" w:bottom="238" w:left="1678" w:header="0" w:footer="57" w:gutter="0"/>
      <w:lnNumType w:countBy="0" w:distance="360"/>
      <w:pgNumType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TA4OTIzMGNkYzBkM2JhNDZhOWExNmM5ZGQ4ZTcifQ=="/>
  </w:docVars>
  <w:rsids>
    <w:rsidRoot w:val="1FEA1FCB"/>
    <w:rsid w:val="15E15791"/>
    <w:rsid w:val="186C56F3"/>
    <w:rsid w:val="1FCF2C69"/>
    <w:rsid w:val="1FEA1FCB"/>
    <w:rsid w:val="2B094A31"/>
    <w:rsid w:val="33372BCE"/>
    <w:rsid w:val="362F2170"/>
    <w:rsid w:val="460170DC"/>
    <w:rsid w:val="5F8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3"/>
    <w:basedOn w:val="1"/>
    <w:qFormat/>
    <w:uiPriority w:val="0"/>
    <w:pPr>
      <w:spacing w:line="360" w:lineRule="auto"/>
      <w:ind w:firstLine="783" w:firstLineChars="373"/>
    </w:pPr>
    <w:rPr>
      <w:rFonts w:hAnsi="宋体"/>
      <w:szCs w:val="20"/>
    </w:rPr>
  </w:style>
  <w:style w:type="paragraph" w:customStyle="1" w:styleId="7">
    <w:name w:val="_Style 3"/>
    <w:next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515</Characters>
  <Lines>0</Lines>
  <Paragraphs>0</Paragraphs>
  <TotalTime>0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2024-03-22T08:28:00Z</dcterms:created>
  <dc:creator>ZHJH</dc:creator>
  <cp:lastModifiedBy>admin</cp:lastModifiedBy>
  <dcterms:modified xsi:type="dcterms:W3CDTF">2025-05-19T07:21:51Z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0A4ED7E729824D24A722E34F437ED57A_13</vt:lpwstr>
  </property>
  <property fmtid="{D5CDD505-2E9C-101B-9397-08002B2CF9AE}" pid="4" name="KSOTemplateDocerSaveRecord">
    <vt:lpwstr>eyJoZGlkIjoiOTMzNWY1YjVkZDQ4NWQ3ZjQ3NzA3OWQyOGM0M2Y5ODUiLCJ1c2VySWQiOiIxMDc1NjMwNDEyIn0=</vt:lpwstr>
  </property>
</Properties>
</file>