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E1" w:rsidRDefault="00F8700E">
      <w:pPr>
        <w:jc w:val="center"/>
        <w:rPr>
          <w:rFonts w:ascii="宋体" w:eastAsia="宋体" w:hAnsi="宋体"/>
          <w:b/>
          <w:sz w:val="28"/>
          <w:szCs w:val="28"/>
        </w:rPr>
      </w:pPr>
      <w:r w:rsidRPr="00F8700E">
        <w:rPr>
          <w:rFonts w:ascii="宋体" w:eastAsia="宋体" w:hAnsi="宋体" w:hint="eastAsia"/>
          <w:b/>
          <w:sz w:val="36"/>
          <w:szCs w:val="36"/>
        </w:rPr>
        <w:t>广州医科大学附属第三医院食材采购项目（果蔬、肉类、冻品、牛奶供应）</w:t>
      </w:r>
      <w:r w:rsidR="00EC1FA1">
        <w:rPr>
          <w:rFonts w:ascii="宋体" w:eastAsia="宋体" w:hAnsi="宋体" w:hint="eastAsia"/>
          <w:b/>
          <w:sz w:val="36"/>
          <w:szCs w:val="36"/>
        </w:rPr>
        <w:t>采购</w:t>
      </w:r>
      <w:r w:rsidR="00EC1FA1">
        <w:rPr>
          <w:rFonts w:ascii="宋体" w:eastAsia="宋体" w:hAnsi="宋体"/>
          <w:b/>
          <w:sz w:val="36"/>
          <w:szCs w:val="36"/>
        </w:rPr>
        <w:t>需求</w:t>
      </w:r>
      <w:r w:rsidR="00EC1FA1">
        <w:rPr>
          <w:rFonts w:ascii="宋体" w:eastAsia="宋体" w:hAnsi="宋体" w:hint="eastAsia"/>
          <w:b/>
          <w:sz w:val="36"/>
          <w:szCs w:val="36"/>
        </w:rPr>
        <w:t>问卷</w:t>
      </w:r>
      <w:r w:rsidR="00EC1FA1">
        <w:rPr>
          <w:rFonts w:ascii="宋体" w:eastAsia="宋体" w:hAnsi="宋体"/>
          <w:b/>
          <w:sz w:val="36"/>
          <w:szCs w:val="36"/>
        </w:rPr>
        <w:t>调查表</w:t>
      </w:r>
    </w:p>
    <w:p w:rsidR="00026FE1" w:rsidRDefault="00EC1FA1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接受需求调查的市场主体基本情况</w:t>
      </w:r>
    </w:p>
    <w:tbl>
      <w:tblPr>
        <w:tblW w:w="51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1627"/>
        <w:gridCol w:w="3913"/>
        <w:gridCol w:w="1830"/>
        <w:gridCol w:w="3963"/>
      </w:tblGrid>
      <w:tr w:rsidR="00026FE1">
        <w:trPr>
          <w:trHeight w:val="546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eastAsia="宋体" w:hAnsi="宋体" w:cs="仿宋"/>
                <w:color w:val="FF0000"/>
                <w:sz w:val="28"/>
                <w:szCs w:val="28"/>
              </w:rPr>
            </w:pPr>
          </w:p>
        </w:tc>
      </w:tr>
      <w:tr w:rsidR="00026FE1">
        <w:trPr>
          <w:trHeight w:val="464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</w:p>
        </w:tc>
      </w:tr>
      <w:tr w:rsidR="00026FE1">
        <w:trPr>
          <w:trHeight w:val="369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6FE1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6FE1">
        <w:trPr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6FE1">
        <w:trPr>
          <w:jc w:val="center"/>
        </w:trPr>
        <w:tc>
          <w:tcPr>
            <w:tcW w:w="1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6FE1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026FE1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026FE1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如有请罗列证书名称：</w:t>
            </w:r>
          </w:p>
        </w:tc>
      </w:tr>
      <w:tr w:rsidR="00026FE1">
        <w:trPr>
          <w:trHeight w:val="1222"/>
          <w:jc w:val="center"/>
        </w:trPr>
        <w:tc>
          <w:tcPr>
            <w:tcW w:w="11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公司实有人员情况：</w:t>
            </w:r>
          </w:p>
          <w:p w:rsidR="00026FE1" w:rsidRDefault="00026FE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26FE1">
        <w:trPr>
          <w:trHeight w:val="69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pStyle w:val="TableParagraph"/>
              <w:kinsoku w:val="0"/>
              <w:overflowPunct w:val="0"/>
              <w:spacing w:line="44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（可针对本采购项目需求进行说明）</w:t>
            </w:r>
          </w:p>
        </w:tc>
      </w:tr>
    </w:tbl>
    <w:p w:rsidR="00026FE1" w:rsidRDefault="00EC1FA1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b/>
          <w:sz w:val="28"/>
          <w:szCs w:val="28"/>
        </w:rPr>
      </w:pPr>
      <w:r>
        <w:rPr>
          <w:rFonts w:hAnsi="宋体" w:cs="仿宋" w:hint="eastAsia"/>
          <w:sz w:val="28"/>
          <w:szCs w:val="28"/>
        </w:rPr>
        <w:t>（注：供应商可根据实际情况选填，也可以在此基础上外延增加内容）</w:t>
      </w:r>
      <w:r>
        <w:rPr>
          <w:rFonts w:hAnsi="宋体"/>
          <w:b/>
          <w:sz w:val="28"/>
          <w:szCs w:val="28"/>
        </w:rPr>
        <w:br w:type="page"/>
      </w:r>
    </w:p>
    <w:p w:rsidR="00026FE1" w:rsidRDefault="00EC1FA1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采购需求反馈意见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871"/>
        <w:gridCol w:w="2302"/>
        <w:gridCol w:w="3164"/>
        <w:gridCol w:w="3743"/>
        <w:gridCol w:w="1949"/>
      </w:tblGrid>
      <w:tr w:rsidR="00026FE1">
        <w:trPr>
          <w:trHeight w:val="688"/>
        </w:trPr>
        <w:tc>
          <w:tcPr>
            <w:tcW w:w="540" w:type="pct"/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:rsidR="00026FE1">
        <w:trPr>
          <w:trHeight w:val="692"/>
        </w:trPr>
        <w:tc>
          <w:tcPr>
            <w:tcW w:w="540" w:type="pct"/>
            <w:vMerge w:val="restart"/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1、此类项目可能涉及的企业资质、人员资质</w:t>
            </w:r>
          </w:p>
        </w:tc>
      </w:tr>
      <w:tr w:rsidR="00026FE1">
        <w:trPr>
          <w:trHeight w:val="695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026FE1">
        <w:trPr>
          <w:trHeight w:val="667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2、此类项目涉及的相关标准和规范</w:t>
            </w:r>
          </w:p>
        </w:tc>
      </w:tr>
      <w:tr w:rsidR="00026FE1">
        <w:trPr>
          <w:trHeight w:val="742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026FE1">
        <w:trPr>
          <w:trHeight w:val="662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3、其他内容</w:t>
            </w:r>
          </w:p>
        </w:tc>
      </w:tr>
      <w:tr w:rsidR="00026FE1">
        <w:trPr>
          <w:trHeight w:val="832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026FE1">
        <w:trPr>
          <w:trHeight w:val="2031"/>
        </w:trPr>
        <w:tc>
          <w:tcPr>
            <w:tcW w:w="540" w:type="pct"/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026FE1">
        <w:trPr>
          <w:trHeight w:val="1079"/>
        </w:trPr>
        <w:tc>
          <w:tcPr>
            <w:tcW w:w="540" w:type="pct"/>
            <w:vMerge w:val="restart"/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:rsidR="00026FE1" w:rsidRDefault="00EC1FA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</w:t>
            </w:r>
            <w:r>
              <w:rPr>
                <w:rFonts w:ascii="宋体" w:eastAsia="宋体" w:hAnsi="宋体" w:cs="宋体"/>
                <w:sz w:val="24"/>
                <w:szCs w:val="24"/>
              </w:rPr>
              <w:t>履行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88" w:type="pct"/>
            <w:vAlign w:val="center"/>
          </w:tcPr>
          <w:p w:rsidR="00026FE1" w:rsidRDefault="00EC1FA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</w:p>
        </w:tc>
        <w:tc>
          <w:tcPr>
            <w:tcW w:w="1083" w:type="pct"/>
            <w:vAlign w:val="center"/>
          </w:tcPr>
          <w:p w:rsidR="00026FE1" w:rsidRDefault="00EC1FA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:rsidR="00026FE1" w:rsidRDefault="00EC1FA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合同主要标的名称</w:t>
            </w:r>
          </w:p>
        </w:tc>
        <w:tc>
          <w:tcPr>
            <w:tcW w:w="667" w:type="pct"/>
            <w:vAlign w:val="center"/>
          </w:tcPr>
          <w:p w:rsidR="00026FE1" w:rsidRDefault="00EC1FA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</w:tr>
      <w:tr w:rsidR="00026FE1">
        <w:trPr>
          <w:trHeight w:val="687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6FE1">
        <w:trPr>
          <w:trHeight w:val="555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6FE1">
        <w:trPr>
          <w:trHeight w:val="504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6FE1">
        <w:trPr>
          <w:trHeight w:val="599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6FE1">
        <w:trPr>
          <w:trHeight w:val="565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026FE1" w:rsidRDefault="00026FE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026FE1">
        <w:tc>
          <w:tcPr>
            <w:tcW w:w="540" w:type="pct"/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  <w:r>
              <w:rPr>
                <w:rFonts w:ascii="宋体" w:eastAsia="宋体" w:hAnsi="宋体" w:cs="宋体"/>
                <w:bCs/>
                <w:sz w:val="28"/>
                <w:szCs w:val="28"/>
              </w:rPr>
              <w:t xml:space="preserve"> </w:t>
            </w:r>
          </w:p>
        </w:tc>
      </w:tr>
      <w:tr w:rsidR="00026FE1">
        <w:trPr>
          <w:trHeight w:val="666"/>
        </w:trPr>
        <w:tc>
          <w:tcPr>
            <w:tcW w:w="540" w:type="pct"/>
            <w:vMerge w:val="restart"/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的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相关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1、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食材供应</w:t>
            </w:r>
            <w:proofErr w:type="gramEnd"/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种类（价格）和来源</w:t>
            </w:r>
          </w:p>
        </w:tc>
      </w:tr>
      <w:tr w:rsidR="00026FE1">
        <w:trPr>
          <w:trHeight w:val="627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026FE1">
        <w:trPr>
          <w:trHeight w:val="830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2、目前市场价格水平</w:t>
            </w:r>
          </w:p>
        </w:tc>
      </w:tr>
      <w:tr w:rsidR="00026FE1">
        <w:trPr>
          <w:trHeight w:val="650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026FE1">
        <w:trPr>
          <w:trHeight w:val="830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3、贵单位履约能力、售后服务能力等概述</w:t>
            </w:r>
          </w:p>
        </w:tc>
      </w:tr>
      <w:tr w:rsidR="00026FE1">
        <w:trPr>
          <w:trHeight w:val="682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026FE1">
        <w:trPr>
          <w:trHeight w:val="682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4、如何实现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食材安全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相关规范保障性</w:t>
            </w:r>
          </w:p>
        </w:tc>
      </w:tr>
      <w:tr w:rsidR="00026FE1">
        <w:trPr>
          <w:trHeight w:val="682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026FE1">
        <w:trPr>
          <w:trHeight w:val="1126"/>
        </w:trPr>
        <w:tc>
          <w:tcPr>
            <w:tcW w:w="540" w:type="pct"/>
            <w:vMerge w:val="restart"/>
            <w:vAlign w:val="center"/>
          </w:tcPr>
          <w:p w:rsidR="00026FE1" w:rsidRDefault="00EC1FA1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建议</w:t>
            </w: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ind w:left="360" w:hanging="3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采购标的技术、商务要求的建议</w:t>
            </w:r>
          </w:p>
          <w:p w:rsidR="00026FE1" w:rsidRDefault="00EC1FA1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026FE1">
        <w:trPr>
          <w:trHeight w:val="1270"/>
        </w:trPr>
        <w:tc>
          <w:tcPr>
            <w:tcW w:w="540" w:type="pct"/>
            <w:vMerge/>
            <w:vAlign w:val="center"/>
          </w:tcPr>
          <w:p w:rsidR="00026FE1" w:rsidRDefault="00026FE1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:rsidR="00026FE1" w:rsidRDefault="00EC1FA1">
            <w:pPr>
              <w:spacing w:line="440" w:lineRule="exact"/>
              <w:ind w:left="360" w:hanging="3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有利于项目实施的其他建议</w:t>
            </w:r>
          </w:p>
          <w:p w:rsidR="00026FE1" w:rsidRDefault="00EC1FA1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</w:tbl>
    <w:p w:rsidR="00026FE1" w:rsidRDefault="00EC1FA1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对应项处填写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“无”。</w:t>
      </w:r>
    </w:p>
    <w:p w:rsidR="00026FE1" w:rsidRDefault="00EC1FA1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:rsidR="00026FE1" w:rsidRDefault="00EC1FA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附件：</w:t>
      </w:r>
    </w:p>
    <w:p w:rsidR="00026FE1" w:rsidRDefault="00EC1FA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（供应商可将相关内容以附件的形式按顺序提供）</w:t>
      </w:r>
    </w:p>
    <w:p w:rsidR="00026FE1" w:rsidRDefault="00026FE1">
      <w:pPr>
        <w:spacing w:line="440" w:lineRule="exact"/>
        <w:rPr>
          <w:rFonts w:ascii="宋体" w:eastAsia="宋体" w:hAnsi="宋体"/>
          <w:sz w:val="24"/>
          <w:szCs w:val="28"/>
        </w:rPr>
      </w:pPr>
    </w:p>
    <w:p w:rsidR="00026FE1" w:rsidRDefault="00026FE1">
      <w:pPr>
        <w:spacing w:line="440" w:lineRule="exact"/>
        <w:rPr>
          <w:rFonts w:ascii="宋体" w:eastAsia="宋体" w:hAnsi="宋体"/>
          <w:sz w:val="24"/>
          <w:szCs w:val="28"/>
        </w:rPr>
      </w:pPr>
    </w:p>
    <w:p w:rsidR="00026FE1" w:rsidRDefault="00026FE1">
      <w:pPr>
        <w:spacing w:line="440" w:lineRule="exact"/>
      </w:pPr>
    </w:p>
    <w:p w:rsidR="00026FE1" w:rsidRDefault="00026FE1">
      <w:pPr>
        <w:spacing w:line="440" w:lineRule="exact"/>
        <w:rPr>
          <w:rFonts w:ascii="宋体" w:eastAsia="宋体" w:hAnsi="宋体"/>
          <w:sz w:val="24"/>
          <w:szCs w:val="28"/>
        </w:rPr>
      </w:pPr>
    </w:p>
    <w:p w:rsidR="00026FE1" w:rsidRDefault="00EC1FA1">
      <w:pPr>
        <w:pStyle w:val="a7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:rsidR="00026FE1" w:rsidRDefault="00EC1FA1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1、资料递交：符合资格条件的供应商请将以下资料扫描件按顺序整合成一个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</w:t>
      </w:r>
      <w:r w:rsidR="009812C0" w:rsidRPr="009812C0">
        <w:rPr>
          <w:rFonts w:hint="eastAsia"/>
          <w:kern w:val="2"/>
          <w:sz w:val="28"/>
          <w:szCs w:val="28"/>
        </w:rPr>
        <w:t>广州医科大学附属第三医院食材采购项目（果蔬、肉类、冻品、牛奶供应）</w:t>
      </w:r>
      <w:r>
        <w:rPr>
          <w:rFonts w:hint="eastAsia"/>
          <w:kern w:val="2"/>
          <w:sz w:val="28"/>
          <w:szCs w:val="28"/>
        </w:rPr>
        <w:t>+供应商名称”命名并发送至邮箱：</w:t>
      </w:r>
      <w:r w:rsidR="009812C0" w:rsidRPr="009812C0">
        <w:rPr>
          <w:kern w:val="2"/>
          <w:sz w:val="28"/>
          <w:szCs w:val="28"/>
        </w:rPr>
        <w:t>hualuneb@163.com</w:t>
      </w:r>
    </w:p>
    <w:p w:rsidR="00026FE1" w:rsidRDefault="00EC1FA1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2、资料递交截止日期：202</w:t>
      </w:r>
      <w:r>
        <w:rPr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年</w:t>
      </w:r>
      <w:r>
        <w:rPr>
          <w:kern w:val="2"/>
          <w:sz w:val="28"/>
          <w:szCs w:val="28"/>
        </w:rPr>
        <w:t>1</w:t>
      </w:r>
      <w:r>
        <w:rPr>
          <w:rFonts w:hint="eastAsia"/>
          <w:kern w:val="2"/>
          <w:sz w:val="28"/>
          <w:szCs w:val="28"/>
        </w:rPr>
        <w:t>1月</w:t>
      </w:r>
      <w:r w:rsidR="009812C0">
        <w:rPr>
          <w:rFonts w:hint="eastAsia"/>
          <w:kern w:val="2"/>
          <w:sz w:val="28"/>
          <w:szCs w:val="28"/>
        </w:rPr>
        <w:t>15</w:t>
      </w:r>
      <w:r>
        <w:rPr>
          <w:rFonts w:hint="eastAsia"/>
          <w:kern w:val="2"/>
          <w:sz w:val="28"/>
          <w:szCs w:val="28"/>
        </w:rPr>
        <w:t>日</w:t>
      </w:r>
      <w:r w:rsidR="009812C0">
        <w:rPr>
          <w:rFonts w:hint="eastAsia"/>
          <w:kern w:val="2"/>
          <w:sz w:val="28"/>
          <w:szCs w:val="28"/>
        </w:rPr>
        <w:t>23</w:t>
      </w:r>
      <w:r>
        <w:rPr>
          <w:rFonts w:hint="eastAsia"/>
          <w:kern w:val="2"/>
          <w:sz w:val="28"/>
          <w:szCs w:val="28"/>
        </w:rPr>
        <w:t>:</w:t>
      </w:r>
      <w:r w:rsidR="009812C0">
        <w:rPr>
          <w:rFonts w:hint="eastAsia"/>
          <w:kern w:val="2"/>
          <w:sz w:val="28"/>
          <w:szCs w:val="28"/>
        </w:rPr>
        <w:t>59</w:t>
      </w:r>
      <w:r>
        <w:rPr>
          <w:rFonts w:hint="eastAsia"/>
          <w:kern w:val="2"/>
          <w:sz w:val="28"/>
          <w:szCs w:val="28"/>
        </w:rPr>
        <w:t>。逾期或者未按照要求递交资料，不予受理。</w:t>
      </w:r>
    </w:p>
    <w:p w:rsidR="00026FE1" w:rsidRDefault="00EC1FA1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 w:rsidR="00026FE1" w:rsidRDefault="00EC1FA1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</w:t>
      </w:r>
      <w:r w:rsidR="009812C0">
        <w:rPr>
          <w:rFonts w:hint="eastAsia"/>
          <w:kern w:val="2"/>
          <w:sz w:val="28"/>
          <w:szCs w:val="28"/>
        </w:rPr>
        <w:t>陈工</w:t>
      </w:r>
    </w:p>
    <w:p w:rsidR="00026FE1" w:rsidRDefault="00EC1FA1">
      <w:pPr>
        <w:pStyle w:val="a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联系电话：020-</w:t>
      </w:r>
      <w:r w:rsidR="009812C0">
        <w:rPr>
          <w:rFonts w:hint="eastAsia"/>
          <w:kern w:val="2"/>
          <w:sz w:val="28"/>
          <w:szCs w:val="28"/>
        </w:rPr>
        <w:t>83172166-822</w:t>
      </w:r>
      <w:bookmarkStart w:id="0" w:name="_GoBack"/>
      <w:bookmarkEnd w:id="0"/>
    </w:p>
    <w:p w:rsidR="00026FE1" w:rsidRDefault="00026FE1">
      <w:pPr>
        <w:rPr>
          <w:rFonts w:ascii="宋体" w:eastAsia="宋体" w:hAnsi="宋体"/>
        </w:rPr>
      </w:pPr>
    </w:p>
    <w:p w:rsidR="00026FE1" w:rsidRDefault="00026FE1">
      <w:pPr>
        <w:pStyle w:val="3"/>
        <w:rPr>
          <w:rFonts w:ascii="宋体" w:eastAsia="宋体" w:hAnsi="宋体"/>
        </w:rPr>
      </w:pPr>
    </w:p>
    <w:sectPr w:rsidR="00026FE1">
      <w:pgSz w:w="16838" w:h="11906" w:orient="landscape"/>
      <w:pgMar w:top="1066" w:right="1213" w:bottom="1066" w:left="121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BB" w:rsidRDefault="004420BB" w:rsidP="00F8700E">
      <w:r>
        <w:separator/>
      </w:r>
    </w:p>
  </w:endnote>
  <w:endnote w:type="continuationSeparator" w:id="0">
    <w:p w:rsidR="004420BB" w:rsidRDefault="004420BB" w:rsidP="00F8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BB" w:rsidRDefault="004420BB" w:rsidP="00F8700E">
      <w:r>
        <w:separator/>
      </w:r>
    </w:p>
  </w:footnote>
  <w:footnote w:type="continuationSeparator" w:id="0">
    <w:p w:rsidR="004420BB" w:rsidRDefault="004420BB" w:rsidP="00F8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OTA4MzczMGQ5YTdhOTc2ZjY5NjBiZWY2ZjgxNTYifQ=="/>
  </w:docVars>
  <w:rsids>
    <w:rsidRoot w:val="00E50788"/>
    <w:rsid w:val="00001AB2"/>
    <w:rsid w:val="00016C5A"/>
    <w:rsid w:val="00026FE1"/>
    <w:rsid w:val="00030523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20BB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62EAE"/>
    <w:rsid w:val="00667350"/>
    <w:rsid w:val="00672F11"/>
    <w:rsid w:val="00676C31"/>
    <w:rsid w:val="0068770A"/>
    <w:rsid w:val="00687B10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12C0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0B18"/>
    <w:rsid w:val="00C56938"/>
    <w:rsid w:val="00C61743"/>
    <w:rsid w:val="00C67170"/>
    <w:rsid w:val="00C75E46"/>
    <w:rsid w:val="00CA66CC"/>
    <w:rsid w:val="00CB2F1F"/>
    <w:rsid w:val="00CD1490"/>
    <w:rsid w:val="00D011E8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2254"/>
    <w:rsid w:val="00E85F31"/>
    <w:rsid w:val="00EA398A"/>
    <w:rsid w:val="00EA76A4"/>
    <w:rsid w:val="00EC1FA1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746A8"/>
    <w:rsid w:val="00F832CA"/>
    <w:rsid w:val="00F8700E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E57AF7"/>
    <w:rsid w:val="0E1A19C6"/>
    <w:rsid w:val="100E76C7"/>
    <w:rsid w:val="160168A4"/>
    <w:rsid w:val="1F635008"/>
    <w:rsid w:val="22F10EAE"/>
    <w:rsid w:val="23C85BD0"/>
    <w:rsid w:val="2B7B4367"/>
    <w:rsid w:val="31274002"/>
    <w:rsid w:val="32B11943"/>
    <w:rsid w:val="32D614D7"/>
    <w:rsid w:val="347A2404"/>
    <w:rsid w:val="35006AD2"/>
    <w:rsid w:val="35125307"/>
    <w:rsid w:val="390A7359"/>
    <w:rsid w:val="3B981E72"/>
    <w:rsid w:val="3BED484B"/>
    <w:rsid w:val="47C37366"/>
    <w:rsid w:val="483F7370"/>
    <w:rsid w:val="491E6570"/>
    <w:rsid w:val="4D20220D"/>
    <w:rsid w:val="4DC50732"/>
    <w:rsid w:val="51A352BC"/>
    <w:rsid w:val="52383EDA"/>
    <w:rsid w:val="54AB2852"/>
    <w:rsid w:val="593C1E9B"/>
    <w:rsid w:val="600A4D82"/>
    <w:rsid w:val="604A400F"/>
    <w:rsid w:val="60A73C91"/>
    <w:rsid w:val="60CF72F1"/>
    <w:rsid w:val="616C13D6"/>
    <w:rsid w:val="637B08DA"/>
    <w:rsid w:val="645542B1"/>
    <w:rsid w:val="65551F1E"/>
    <w:rsid w:val="67A52048"/>
    <w:rsid w:val="68344C7B"/>
    <w:rsid w:val="6F6A3C2E"/>
    <w:rsid w:val="72001416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文字 字符"/>
    <w:basedOn w:val="a0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文字 字符"/>
    <w:basedOn w:val="a0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陈骏</cp:lastModifiedBy>
  <cp:revision>78</cp:revision>
  <cp:lastPrinted>2021-12-30T03:22:00Z</cp:lastPrinted>
  <dcterms:created xsi:type="dcterms:W3CDTF">2021-12-17T08:45:00Z</dcterms:created>
  <dcterms:modified xsi:type="dcterms:W3CDTF">2023-11-08T09:38:00Z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F4279348E5B642E9B280272CC116C1C5</vt:lpwstr>
  </property>
</Properties>
</file>