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中小企业声明函（服务）</w:t>
      </w:r>
    </w:p>
    <w:p>
      <w:pPr>
        <w:pStyle w:val="2"/>
        <w:spacing w:line="360" w:lineRule="auto"/>
        <w:rPr>
          <w:rFonts w:hint="eastAsia"/>
        </w:rPr>
      </w:pPr>
    </w:p>
    <w:p>
      <w:pPr>
        <w:autoSpaceDE w:val="0"/>
        <w:autoSpaceDN w:val="0"/>
        <w:adjustRightInd w:val="0"/>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本公司（联合体）郑重声明，根据《政府采购促进中小企业发展管理办法》（财库﹝2020﹞46号）的规定，本公司（联合体）参加</w:t>
      </w:r>
      <w:r>
        <w:rPr>
          <w:rFonts w:hint="eastAsia" w:ascii="仿宋" w:hAnsi="仿宋" w:eastAsia="仿宋" w:cs="仿宋"/>
          <w:i/>
          <w:color w:val="auto"/>
          <w:kern w:val="0"/>
          <w:sz w:val="24"/>
          <w:szCs w:val="24"/>
          <w:u w:val="single"/>
        </w:rPr>
        <w:t>（单位名称）</w:t>
      </w:r>
      <w:r>
        <w:rPr>
          <w:rFonts w:hint="eastAsia" w:ascii="仿宋" w:hAnsi="仿宋" w:eastAsia="仿宋" w:cs="仿宋"/>
          <w:color w:val="auto"/>
          <w:kern w:val="0"/>
          <w:sz w:val="24"/>
          <w:szCs w:val="24"/>
        </w:rPr>
        <w:t>的</w:t>
      </w:r>
      <w:r>
        <w:rPr>
          <w:rFonts w:hint="eastAsia" w:ascii="仿宋" w:hAnsi="仿宋" w:eastAsia="仿宋" w:cs="仿宋"/>
          <w:i/>
          <w:color w:val="auto"/>
          <w:kern w:val="0"/>
          <w:sz w:val="24"/>
          <w:szCs w:val="24"/>
          <w:u w:val="single"/>
        </w:rPr>
        <w:t>（项目名称）</w:t>
      </w:r>
      <w:r>
        <w:rPr>
          <w:rFonts w:hint="eastAsia" w:ascii="仿宋" w:hAnsi="仿宋" w:eastAsia="仿宋" w:cs="仿宋"/>
          <w:color w:val="auto"/>
          <w:kern w:val="0"/>
          <w:sz w:val="24"/>
          <w:szCs w:val="24"/>
        </w:rPr>
        <w:t>采购活动，服务全部由符合政策要求的中小企业承接。相关企业（含联合体中的中小企业、签订分包意向协议的中小企业）的具体情况如下：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hint="eastAsia" w:ascii="仿宋" w:hAnsi="仿宋" w:eastAsia="仿宋" w:cs="仿宋"/>
          <w:i/>
          <w:color w:val="auto"/>
          <w:kern w:val="0"/>
          <w:sz w:val="24"/>
          <w:szCs w:val="24"/>
          <w:u w:val="single"/>
        </w:rPr>
        <w:t>（标的名称）</w:t>
      </w:r>
      <w:r>
        <w:rPr>
          <w:rFonts w:hint="eastAsia" w:ascii="仿宋" w:hAnsi="仿宋" w:eastAsia="仿宋" w:cs="仿宋"/>
          <w:color w:val="auto"/>
          <w:kern w:val="0"/>
          <w:sz w:val="24"/>
          <w:szCs w:val="24"/>
        </w:rPr>
        <w:t>，属于</w:t>
      </w:r>
      <w:r>
        <w:rPr>
          <w:rFonts w:hint="eastAsia" w:ascii="仿宋" w:hAnsi="仿宋" w:eastAsia="仿宋" w:cs="仿宋"/>
          <w:i/>
          <w:color w:val="auto"/>
          <w:kern w:val="0"/>
          <w:sz w:val="24"/>
          <w:szCs w:val="24"/>
          <w:u w:val="single"/>
        </w:rPr>
        <w:t>（采购文件中明确的所属行业）</w:t>
      </w:r>
      <w:r>
        <w:rPr>
          <w:rFonts w:hint="eastAsia" w:ascii="仿宋" w:hAnsi="仿宋" w:eastAsia="仿宋" w:cs="仿宋"/>
          <w:color w:val="auto"/>
          <w:kern w:val="0"/>
          <w:sz w:val="24"/>
          <w:szCs w:val="24"/>
        </w:rPr>
        <w:t>；承建（承接）企业为</w:t>
      </w:r>
      <w:r>
        <w:rPr>
          <w:rFonts w:hint="eastAsia" w:ascii="仿宋" w:hAnsi="仿宋" w:eastAsia="仿宋" w:cs="仿宋"/>
          <w:i/>
          <w:color w:val="auto"/>
          <w:kern w:val="0"/>
          <w:sz w:val="24"/>
          <w:szCs w:val="24"/>
          <w:u w:val="single"/>
        </w:rPr>
        <w:t>（企业名称）</w:t>
      </w:r>
      <w:r>
        <w:rPr>
          <w:rFonts w:hint="eastAsia" w:ascii="仿宋" w:hAnsi="仿宋" w:eastAsia="仿宋" w:cs="仿宋"/>
          <w:color w:val="auto"/>
          <w:kern w:val="0"/>
          <w:sz w:val="24"/>
          <w:szCs w:val="24"/>
        </w:rPr>
        <w:t>，从业人员</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人，营业收入为</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万元，资产总额为</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万</w:t>
      </w:r>
      <w:bookmarkStart w:id="0" w:name="_GoBack"/>
      <w:bookmarkEnd w:id="0"/>
      <w:r>
        <w:rPr>
          <w:rFonts w:hint="eastAsia" w:ascii="仿宋" w:hAnsi="仿宋" w:eastAsia="仿宋" w:cs="仿宋"/>
          <w:color w:val="auto"/>
          <w:kern w:val="0"/>
          <w:sz w:val="24"/>
          <w:szCs w:val="24"/>
        </w:rPr>
        <w:t>元，属于</w:t>
      </w:r>
      <w:r>
        <w:rPr>
          <w:rFonts w:hint="eastAsia" w:ascii="仿宋" w:hAnsi="仿宋" w:eastAsia="仿宋" w:cs="仿宋"/>
          <w:i/>
          <w:color w:val="auto"/>
          <w:kern w:val="0"/>
          <w:sz w:val="24"/>
          <w:szCs w:val="24"/>
          <w:u w:val="single"/>
        </w:rPr>
        <w:t>（中型企业、小型企业、微型企业）</w:t>
      </w:r>
      <w:r>
        <w:rPr>
          <w:rFonts w:hint="eastAsia" w:ascii="仿宋" w:hAnsi="仿宋" w:eastAsia="仿宋" w:cs="仿宋"/>
          <w:color w:val="auto"/>
          <w:kern w:val="0"/>
          <w:sz w:val="24"/>
          <w:szCs w:val="24"/>
        </w:rPr>
        <w:t>；</w:t>
      </w:r>
    </w:p>
    <w:p>
      <w:pPr>
        <w:autoSpaceDE w:val="0"/>
        <w:autoSpaceDN w:val="0"/>
        <w:adjustRightInd w:val="0"/>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r>
        <w:rPr>
          <w:rFonts w:hint="eastAsia" w:ascii="仿宋" w:hAnsi="仿宋" w:eastAsia="仿宋" w:cs="仿宋"/>
          <w:i/>
          <w:color w:val="auto"/>
          <w:kern w:val="0"/>
          <w:sz w:val="24"/>
          <w:szCs w:val="24"/>
          <w:u w:val="single"/>
        </w:rPr>
        <w:t>（标的名称）</w:t>
      </w:r>
      <w:r>
        <w:rPr>
          <w:rFonts w:hint="eastAsia" w:ascii="仿宋" w:hAnsi="仿宋" w:eastAsia="仿宋" w:cs="仿宋"/>
          <w:color w:val="auto"/>
          <w:kern w:val="0"/>
          <w:sz w:val="24"/>
          <w:szCs w:val="24"/>
        </w:rPr>
        <w:t>，属于</w:t>
      </w:r>
      <w:r>
        <w:rPr>
          <w:rFonts w:hint="eastAsia" w:ascii="仿宋" w:hAnsi="仿宋" w:eastAsia="仿宋" w:cs="仿宋"/>
          <w:i/>
          <w:color w:val="auto"/>
          <w:kern w:val="0"/>
          <w:sz w:val="24"/>
          <w:szCs w:val="24"/>
          <w:u w:val="single"/>
        </w:rPr>
        <w:t>（采购文件中明确的所属行业）</w:t>
      </w:r>
      <w:r>
        <w:rPr>
          <w:rFonts w:hint="eastAsia" w:ascii="仿宋" w:hAnsi="仿宋" w:eastAsia="仿宋" w:cs="仿宋"/>
          <w:color w:val="auto"/>
          <w:kern w:val="0"/>
          <w:sz w:val="24"/>
          <w:szCs w:val="24"/>
        </w:rPr>
        <w:t>；承建（承接）企业为</w:t>
      </w:r>
      <w:r>
        <w:rPr>
          <w:rFonts w:hint="eastAsia" w:ascii="仿宋" w:hAnsi="仿宋" w:eastAsia="仿宋" w:cs="仿宋"/>
          <w:i/>
          <w:color w:val="auto"/>
          <w:kern w:val="0"/>
          <w:sz w:val="24"/>
          <w:szCs w:val="24"/>
          <w:u w:val="single"/>
        </w:rPr>
        <w:t>（企业名称）</w:t>
      </w:r>
      <w:r>
        <w:rPr>
          <w:rFonts w:hint="eastAsia" w:ascii="仿宋" w:hAnsi="仿宋" w:eastAsia="仿宋" w:cs="仿宋"/>
          <w:color w:val="auto"/>
          <w:kern w:val="0"/>
          <w:sz w:val="24"/>
          <w:szCs w:val="24"/>
        </w:rPr>
        <w:t>，从业人员</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人，营业收入为</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万元，资产总额为</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万元，属于</w:t>
      </w:r>
      <w:r>
        <w:rPr>
          <w:rFonts w:hint="eastAsia" w:ascii="仿宋" w:hAnsi="仿宋" w:eastAsia="仿宋" w:cs="仿宋"/>
          <w:i/>
          <w:color w:val="auto"/>
          <w:kern w:val="0"/>
          <w:sz w:val="24"/>
          <w:szCs w:val="24"/>
          <w:u w:val="single"/>
        </w:rPr>
        <w:t>（中型企业、小型企业、微型企业）</w:t>
      </w:r>
      <w:r>
        <w:rPr>
          <w:rFonts w:hint="eastAsia" w:ascii="仿宋" w:hAnsi="仿宋" w:eastAsia="仿宋" w:cs="仿宋"/>
          <w:color w:val="auto"/>
          <w:kern w:val="0"/>
          <w:sz w:val="24"/>
          <w:szCs w:val="24"/>
        </w:rPr>
        <w:t>；</w:t>
      </w:r>
    </w:p>
    <w:p>
      <w:pPr>
        <w:autoSpaceDE w:val="0"/>
        <w:autoSpaceDN w:val="0"/>
        <w:adjustRightInd w:val="0"/>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p>
      <w:pPr>
        <w:autoSpaceDE w:val="0"/>
        <w:autoSpaceDN w:val="0"/>
        <w:adjustRightInd w:val="0"/>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本企业对上述声明内容的真实性负责。如有虚假，将依法承担相应责任。</w:t>
      </w:r>
    </w:p>
    <w:p>
      <w:pPr>
        <w:autoSpaceDE w:val="0"/>
        <w:autoSpaceDN w:val="0"/>
        <w:adjustRightInd w:val="0"/>
        <w:spacing w:line="360" w:lineRule="auto"/>
        <w:ind w:firstLine="4080" w:firstLineChars="17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企业名称（盖章）：</w:t>
      </w:r>
      <w:r>
        <w:rPr>
          <w:rFonts w:hint="eastAsia" w:ascii="仿宋" w:hAnsi="仿宋" w:eastAsia="仿宋" w:cs="仿宋"/>
          <w:i/>
          <w:color w:val="auto"/>
          <w:kern w:val="0"/>
          <w:sz w:val="24"/>
          <w:szCs w:val="24"/>
          <w:u w:val="single"/>
        </w:rPr>
        <w:t>（投标供应商）</w:t>
      </w:r>
    </w:p>
    <w:p>
      <w:pPr>
        <w:autoSpaceDE w:val="0"/>
        <w:autoSpaceDN w:val="0"/>
        <w:adjustRightInd w:val="0"/>
        <w:spacing w:line="360" w:lineRule="auto"/>
        <w:ind w:firstLine="4080" w:firstLineChars="17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日期：</w:t>
      </w:r>
    </w:p>
    <w:p>
      <w:pPr>
        <w:autoSpaceDE w:val="0"/>
        <w:autoSpaceDN w:val="0"/>
        <w:adjustRightInd w:val="0"/>
        <w:spacing w:line="360" w:lineRule="auto"/>
        <w:ind w:left="482" w:hanging="482" w:hangingChars="200"/>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备注：</w:t>
      </w:r>
    </w:p>
    <w:p>
      <w:pPr>
        <w:numPr>
          <w:ilvl w:val="0"/>
          <w:numId w:val="1"/>
        </w:numPr>
        <w:autoSpaceDE w:val="0"/>
        <w:autoSpaceDN w:val="0"/>
        <w:adjustRightInd w:val="0"/>
        <w:spacing w:line="360" w:lineRule="auto"/>
        <w:ind w:left="439" w:leftChars="0" w:hanging="439" w:hangingChars="182"/>
        <w:rPr>
          <w:rFonts w:ascii="宋体" w:hAnsi="宋体"/>
          <w:color w:val="auto"/>
          <w:sz w:val="24"/>
          <w:szCs w:val="24"/>
        </w:rPr>
      </w:pPr>
      <w:r>
        <w:rPr>
          <w:rFonts w:hint="eastAsia" w:ascii="宋体" w:hAnsi="宋体"/>
          <w:b/>
          <w:bCs/>
          <w:color w:val="auto"/>
          <w:sz w:val="24"/>
          <w:szCs w:val="24"/>
        </w:rPr>
        <w:t>本项目属于整体预留专门面向中小企业采购的项目（采购包）,供应商应为符合本项目采购标的对应行业（本项目行业为：</w:t>
      </w:r>
      <w:r>
        <w:rPr>
          <w:rFonts w:hint="eastAsia" w:ascii="宋体" w:hAnsi="宋体"/>
          <w:b/>
          <w:bCs/>
          <w:color w:val="auto"/>
          <w:sz w:val="24"/>
          <w:szCs w:val="24"/>
          <w:u w:val="single"/>
        </w:rPr>
        <w:t>批发业</w:t>
      </w:r>
      <w:r>
        <w:rPr>
          <w:rFonts w:hint="eastAsia" w:ascii="宋体" w:hAnsi="宋体"/>
          <w:b/>
          <w:bCs/>
          <w:color w:val="auto"/>
          <w:sz w:val="24"/>
          <w:szCs w:val="24"/>
        </w:rPr>
        <w:t>）划分标准的中小企业（监狱企业、残疾人福利性单位视同小微企业）。</w:t>
      </w:r>
      <w:r>
        <w:rPr>
          <w:rFonts w:hint="eastAsia" w:ascii="宋体" w:hAnsi="宋体"/>
          <w:color w:val="auto"/>
          <w:sz w:val="24"/>
          <w:szCs w:val="24"/>
        </w:rPr>
        <w:t>中小企业以供应商填写的《中小企业声明函》（见投标文件格式）为判定标准；残疾人福利性单位以供应商提供的《残疾人福利性单位声明函》（见投标文件格式）为判定标准；监狱企业须供应商提供由省级以上监狱管理局、戒毒管理局（含新疆生产建设兵团）出具的属于监狱企业的证明文件，否则不予认定。</w:t>
      </w:r>
    </w:p>
    <w:p>
      <w:pPr>
        <w:numPr>
          <w:ilvl w:val="0"/>
          <w:numId w:val="1"/>
        </w:numPr>
        <w:autoSpaceDE w:val="0"/>
        <w:autoSpaceDN w:val="0"/>
        <w:adjustRightInd w:val="0"/>
        <w:spacing w:line="360" w:lineRule="auto"/>
        <w:ind w:left="480" w:hanging="482" w:hangingChars="200"/>
        <w:rPr>
          <w:rFonts w:hint="eastAsia" w:ascii="仿宋" w:hAnsi="仿宋" w:eastAsia="仿宋" w:cs="仿宋"/>
          <w:b/>
          <w:bCs/>
          <w:color w:val="auto"/>
          <w:kern w:val="0"/>
          <w:sz w:val="24"/>
          <w:szCs w:val="24"/>
          <w:u w:val="single"/>
        </w:rPr>
      </w:pPr>
      <w:r>
        <w:rPr>
          <w:rFonts w:hint="eastAsia" w:ascii="仿宋" w:hAnsi="仿宋" w:cs="仿宋"/>
          <w:b/>
          <w:bCs/>
          <w:color w:val="auto"/>
          <w:kern w:val="0"/>
          <w:sz w:val="24"/>
          <w:szCs w:val="24"/>
          <w:lang w:val="en-US" w:eastAsia="zh-CN"/>
        </w:rPr>
        <w:t>投标人除了在获取招标文件时需提供《中小企业声明函》加盖投标人公章的扫描件外，还须在最终递交的投标文件中提供加盖投标人公章的原件，</w:t>
      </w:r>
      <w:r>
        <w:rPr>
          <w:rFonts w:hint="eastAsia" w:ascii="仿宋" w:hAnsi="仿宋" w:cs="仿宋"/>
          <w:b/>
          <w:bCs/>
          <w:color w:val="auto"/>
          <w:kern w:val="0"/>
          <w:sz w:val="24"/>
          <w:szCs w:val="24"/>
          <w:u w:val="single"/>
          <w:lang w:val="en-US" w:eastAsia="zh-CN"/>
        </w:rPr>
        <w:t>如投标文件正本中未提供此函原件的将被认定为投标无效！</w:t>
      </w:r>
    </w:p>
    <w:p>
      <w:pPr>
        <w:numPr>
          <w:ilvl w:val="0"/>
          <w:numId w:val="1"/>
        </w:numPr>
        <w:autoSpaceDE w:val="0"/>
        <w:autoSpaceDN w:val="0"/>
        <w:adjustRightInd w:val="0"/>
        <w:spacing w:line="360" w:lineRule="auto"/>
        <w:ind w:left="480" w:hanging="480" w:hanging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从业人员、营业收入、资产总额填报上一年度数据，无上一年度数据的新成立企业可不填报。</w:t>
      </w:r>
    </w:p>
    <w:p>
      <w:pPr>
        <w:autoSpaceDE w:val="0"/>
        <w:autoSpaceDN w:val="0"/>
        <w:adjustRightInd w:val="0"/>
        <w:spacing w:line="360" w:lineRule="auto"/>
        <w:ind w:left="480" w:hanging="480" w:hanging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 《中小企业声明函》由参加本项目（采购包）政府采购活动的报价供应商出具。声明函的企业名称为报价供应商的名称，以联合体形式报价的，企业名称可表述为“成员1全称、成员2全称、……、成员……全称联合体”，并由《联合协议》约定的方式加盖公章及签署；以合同分包形式投标的，企业名称可表述为“投标供应商全称”，并由投标供应商加盖公章及签署。</w:t>
      </w:r>
    </w:p>
    <w:p>
      <w:pPr>
        <w:autoSpaceDE w:val="0"/>
        <w:autoSpaceDN w:val="0"/>
        <w:adjustRightInd w:val="0"/>
        <w:spacing w:line="360" w:lineRule="auto"/>
        <w:ind w:left="480" w:hanging="480" w:hanging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  要求以联合体形式（或合同分包形式）参加政府采购活动的，《中小企业声明函》中需填写联合体中的中小企业或签订分包意向协议的中小企业相关信息。对于联合体中由中小企业承担的部分，或者分包给中小企业的部分，必须全部由中小企业制造（货物类项目）【/承建（工程类项目）或者承接（服务类项目）】。供应商应当在声明函“（标的名称）”处标明联合体中中小企业承担的具体内容或者中小企业的具体分包内容。</w:t>
      </w:r>
    </w:p>
    <w:p>
      <w:pPr>
        <w:autoSpaceDE w:val="0"/>
        <w:autoSpaceDN w:val="0"/>
        <w:adjustRightInd w:val="0"/>
        <w:spacing w:line="360" w:lineRule="auto"/>
        <w:ind w:left="480" w:hanging="480" w:hanging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  新成立企业应参照国务院批准的中小企业划分标准，根据企业自身情况如实判断。认为该企业属于中小企业的，可按照《政府采购促进中小企业发展管理办法》（财库﹝2020﹞46 号）的规定出具《中小企业声明函》，享受相关扶持政策。</w:t>
      </w:r>
    </w:p>
    <w:p>
      <w:pPr>
        <w:autoSpaceDE w:val="0"/>
        <w:autoSpaceDN w:val="0"/>
        <w:adjustRightInd w:val="0"/>
        <w:spacing w:line="360" w:lineRule="auto"/>
        <w:ind w:left="480" w:hanging="480" w:hanging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  投标供应商应当对其出具的《中小企业声明函》真实性负责，投标供应商出具的《中小企业声明函》内容不实的，属于提供虚假材料谋取中标。投标供应商提供其他小微企业制造的货物（货物类项目）【/承建的工程（工程类项目）或者承接的服务（服务类项目）】，希望获得《办法》规定政策支持的，应从相关其他小微企业处获得充分、准确的信息，确保出具的《中小企业声明函》真实、准确。</w:t>
      </w:r>
    </w:p>
    <w:p>
      <w:pPr>
        <w:autoSpaceDE w:val="0"/>
        <w:autoSpaceDN w:val="0"/>
        <w:adjustRightInd w:val="0"/>
        <w:spacing w:line="360" w:lineRule="auto"/>
        <w:ind w:left="480"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6.  说明：供应商应当认真填写声明函，若有虚假将追究其责任。供应商可通过“</w:t>
      </w:r>
      <w:r>
        <w:rPr>
          <w:rFonts w:hint="eastAsia" w:ascii="仿宋" w:hAnsi="仿宋" w:eastAsia="仿宋" w:cs="仿宋"/>
          <w:color w:val="auto"/>
          <w:kern w:val="0"/>
          <w:sz w:val="24"/>
          <w:szCs w:val="24"/>
        </w:rPr>
        <w:t>国家企业信用信息公示系统</w:t>
      </w:r>
      <w:r>
        <w:rPr>
          <w:rFonts w:hint="eastAsia" w:ascii="仿宋" w:hAnsi="仿宋" w:eastAsia="仿宋" w:cs="仿宋"/>
          <w:color w:val="auto"/>
          <w:sz w:val="24"/>
          <w:szCs w:val="24"/>
        </w:rPr>
        <w:t>”（http://www.gsxt.gov.cn/index.html），点击“小微企业名录”（http://xwqy.gsxt.gov.cn/）进行搜索、查询，自行核实是否属于小微企业。</w:t>
      </w:r>
    </w:p>
    <w:p>
      <w:pPr>
        <w:autoSpaceDE w:val="0"/>
        <w:autoSpaceDN w:val="0"/>
        <w:spacing w:line="360" w:lineRule="auto"/>
        <w:rPr>
          <w:rFonts w:hint="eastAsia" w:ascii="仿宋" w:hAnsi="仿宋" w:eastAsia="仿宋" w:cs="仿宋"/>
          <w:color w:val="auto"/>
          <w:sz w:val="24"/>
          <w:szCs w:val="24"/>
        </w:rPr>
      </w:pPr>
    </w:p>
    <w:p>
      <w:pPr>
        <w:pStyle w:val="2"/>
        <w:spacing w:line="360" w:lineRule="auto"/>
        <w:jc w:val="left"/>
        <w:rPr>
          <w:rFonts w:hint="eastAsia" w:ascii="仿宋" w:hAnsi="仿宋" w:eastAsia="仿宋" w:cs="仿宋"/>
          <w:bCs/>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01469E"/>
    <w:multiLevelType w:val="singleLevel"/>
    <w:tmpl w:val="F901469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iMzU1MDAwYmI4NmU4NmRlZGI0Nzc4ZjUyNmUzMmYifQ=="/>
    <w:docVar w:name="KSO_WPS_MARK_KEY" w:val="f9ab29ff-acd7-4329-a841-c409d70b5c25"/>
  </w:docVars>
  <w:rsids>
    <w:rsidRoot w:val="62027E35"/>
    <w:rsid w:val="298922FF"/>
    <w:rsid w:val="42302FC9"/>
    <w:rsid w:val="5F3D0ED5"/>
    <w:rsid w:val="62027E35"/>
    <w:rsid w:val="68A517FA"/>
    <w:rsid w:val="718A1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line="360" w:lineRule="auto"/>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1646</Words>
  <Characters>1757</Characters>
  <Lines>0</Lines>
  <Paragraphs>0</Paragraphs>
  <TotalTime>2</TotalTime>
  <ScaleCrop>false</ScaleCrop>
  <LinksUpToDate>false</LinksUpToDate>
  <CharactersWithSpaces>1808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2022-05-27T08:25:00Z</dcterms:created>
  <dc:creator>田工</dc:creator>
  <cp:lastModifiedBy>华伦田工</cp:lastModifiedBy>
  <dcterms:modified xsi:type="dcterms:W3CDTF">2024-04-18T03:06:13Z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991BE7262B89467895FD98906BB3815C</vt:lpwstr>
  </property>
</Properties>
</file>