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8C60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EA94298">
      <w:pPr>
        <w:rPr>
          <w:rFonts w:hint="eastAsia"/>
          <w:sz w:val="32"/>
          <w:szCs w:val="32"/>
        </w:rPr>
      </w:pPr>
    </w:p>
    <w:p w14:paraId="11A0C8C5">
      <w:pPr>
        <w:jc w:val="center"/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新宋体" w:hAnsi="新宋体" w:eastAsia="新宋体" w:cs="新宋体"/>
          <w:b/>
          <w:bCs w:val="0"/>
          <w:color w:val="333333"/>
          <w:kern w:val="0"/>
          <w:sz w:val="36"/>
          <w:szCs w:val="36"/>
          <w:shd w:val="clear" w:color="auto" w:fill="FFFFFF"/>
          <w:lang w:eastAsia="zh-CN" w:bidi="ar"/>
        </w:rPr>
        <w:t>资格条件承诺函</w:t>
      </w:r>
    </w:p>
    <w:p w14:paraId="35F9E78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（样张）</w:t>
      </w:r>
    </w:p>
    <w:p w14:paraId="39D20D4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FC5E4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（采购代理机构名称）：</w:t>
      </w:r>
    </w:p>
    <w:p w14:paraId="6651D9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 w14:paraId="7D515D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参加本项目采购活动前三年内没有重大违法记录。</w:t>
      </w:r>
    </w:p>
    <w:p w14:paraId="71410B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6DE952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145D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94E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D25908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12FF1E6D"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月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AA6D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000000"/>
    <w:rsid w:val="201E72E8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258</Characters>
  <Lines>0</Lines>
  <Paragraphs>0</Paragraphs>
  <TotalTime>0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李小do</cp:lastModifiedBy>
  <dcterms:modified xsi:type="dcterms:W3CDTF">2025-05-07T00:31:04Z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58D35CD5AA8640AFB13FFDBB007CD50E</vt:lpwstr>
  </property>
  <property fmtid="{D5CDD505-2E9C-101B-9397-08002B2CF9AE}" pid="4" name="KSOTemplateDocerSaveRecord">
    <vt:lpwstr>eyJoZGlkIjoiNDVlOGIxMzUzMDljZWFlNDUxZTM5MGQ4YjIxMGVkNzkiLCJ1c2VySWQiOiI2MjUwMDk0MDIifQ==</vt:lpwstr>
  </property>
</Properties>
</file>